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C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</w:t>
      </w: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подготовке </w:t>
      </w:r>
      <w:proofErr w:type="gramStart"/>
      <w:r w:rsidRPr="00D113C6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D113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государственной </w:t>
      </w: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C6">
        <w:rPr>
          <w:rFonts w:ascii="Times New Roman" w:eastAsia="Times New Roman" w:hAnsi="Times New Roman" w:cs="Times New Roman"/>
          <w:b/>
          <w:bCs/>
          <w:sz w:val="24"/>
          <w:szCs w:val="24"/>
        </w:rPr>
        <w:t>(итоговой) аттестации в форме ЕГЭ</w:t>
      </w: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C6">
        <w:rPr>
          <w:rFonts w:ascii="Times New Roman" w:eastAsia="Times New Roman" w:hAnsi="Times New Roman" w:cs="Times New Roman"/>
          <w:b/>
          <w:bCs/>
          <w:sz w:val="24"/>
          <w:szCs w:val="24"/>
        </w:rPr>
        <w:t>в 2019-2020 учебном году</w:t>
      </w: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истории </w:t>
      </w: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C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Класс: 11.</w:t>
      </w: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Pr="00D113C6" w:rsidRDefault="00D113C6" w:rsidP="00D11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3C6" w:rsidRDefault="00D113C6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58DE" w:rsidRPr="000F0172" w:rsidRDefault="004E35FE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F0172" w:rsidRPr="000F0172" w:rsidRDefault="000F0172" w:rsidP="000F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bCs/>
          <w:iCs/>
          <w:sz w:val="24"/>
          <w:szCs w:val="24"/>
        </w:rPr>
        <w:t>Программа</w:t>
      </w:r>
      <w:r w:rsidRPr="000F0172">
        <w:rPr>
          <w:rFonts w:ascii="Times New Roman" w:hAnsi="Times New Roman" w:cs="Times New Roman"/>
          <w:sz w:val="24"/>
          <w:szCs w:val="24"/>
        </w:rPr>
        <w:t xml:space="preserve"> курса предназначена для учащихся 11 класса, мотивированных на сдачу вступительного экзамена в ВУЗ в форме ЕГЭ.</w:t>
      </w:r>
    </w:p>
    <w:p w:rsidR="000F0172" w:rsidRPr="000F0172" w:rsidRDefault="000F0172" w:rsidP="000F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 xml:space="preserve">      Необходимость разработки данной программы обусловлена  запросами учеников в осмыслении  стратегии действий при подготовке к единому государственному экзамену.      </w:t>
      </w:r>
    </w:p>
    <w:p w:rsidR="000F0172" w:rsidRPr="000F0172" w:rsidRDefault="000F0172" w:rsidP="000F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 xml:space="preserve">         В заданиях ЕГЭ есть вопросы, традиционно вызывающие затруднения у относительно большого числа учеников, игнорирование этого факта приводит к недочетам и ошибкам в ответах. </w:t>
      </w:r>
    </w:p>
    <w:p w:rsidR="00D058DE" w:rsidRPr="000F0172" w:rsidRDefault="00145B51" w:rsidP="000F01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</w:rPr>
        <w:t>Учебный план состоит из 13</w:t>
      </w:r>
      <w:r w:rsidR="00D058DE" w:rsidRPr="000F017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разделов: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 xml:space="preserve">Русь в IX – начале XII в.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 xml:space="preserve">Русские земли и княжества в XII – середине XV в.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 xml:space="preserve">Российское государство во второй половине XV – XVII в.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 xml:space="preserve">Культура народов нашей страны с древнейших времен до конца XVII в.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 xml:space="preserve">Россия в XVIII – середине XIX в.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 xml:space="preserve">Россия во второй половине XIX – начале ХХ </w:t>
      </w:r>
      <w:proofErr w:type="gramStart"/>
      <w:r w:rsidRPr="000F017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F01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 xml:space="preserve">Российская культура в XVIII – начале ХХ </w:t>
      </w:r>
      <w:proofErr w:type="gramStart"/>
      <w:r w:rsidRPr="000F017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F01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>Советска</w:t>
      </w:r>
      <w:r w:rsidR="0026382F" w:rsidRPr="000F0172">
        <w:rPr>
          <w:rFonts w:ascii="Times New Roman" w:eastAsia="Times New Roman" w:hAnsi="Times New Roman" w:cs="Times New Roman"/>
          <w:sz w:val="24"/>
          <w:szCs w:val="24"/>
        </w:rPr>
        <w:t>я Россия – СССР в 1917–194</w:t>
      </w:r>
      <w:r w:rsidRPr="000F0172">
        <w:rPr>
          <w:rFonts w:ascii="Times New Roman" w:eastAsia="Times New Roman" w:hAnsi="Times New Roman" w:cs="Times New Roman"/>
          <w:sz w:val="24"/>
          <w:szCs w:val="24"/>
        </w:rPr>
        <w:t xml:space="preserve">1 гг. </w:t>
      </w:r>
    </w:p>
    <w:p w:rsidR="0026382F" w:rsidRPr="000F0172" w:rsidRDefault="00BE0A48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26382F" w:rsidRPr="000F0172">
        <w:rPr>
          <w:rFonts w:ascii="Times New Roman" w:eastAsia="Times New Roman" w:hAnsi="Times New Roman" w:cs="Times New Roman"/>
          <w:sz w:val="24"/>
          <w:szCs w:val="24"/>
        </w:rPr>
        <w:t>ссия в 1941-1945</w:t>
      </w:r>
    </w:p>
    <w:p w:rsidR="0026382F" w:rsidRPr="000F0172" w:rsidRDefault="00BE0A48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26382F" w:rsidRPr="000F0172">
        <w:rPr>
          <w:rFonts w:ascii="Times New Roman" w:eastAsia="Times New Roman" w:hAnsi="Times New Roman" w:cs="Times New Roman"/>
          <w:sz w:val="24"/>
          <w:szCs w:val="24"/>
        </w:rPr>
        <w:t>ссия в 1945-1991</w:t>
      </w:r>
    </w:p>
    <w:p w:rsidR="0026382F" w:rsidRPr="000F0172" w:rsidRDefault="0026382F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>1917-2013. Культу</w:t>
      </w:r>
      <w:r w:rsidR="00BE0A48" w:rsidRPr="000F017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F0172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="0026382F" w:rsidRPr="000F0172">
        <w:rPr>
          <w:rFonts w:ascii="Times New Roman" w:eastAsia="Times New Roman" w:hAnsi="Times New Roman" w:cs="Times New Roman"/>
          <w:sz w:val="24"/>
          <w:szCs w:val="24"/>
        </w:rPr>
        <w:t xml:space="preserve"> в 1992-2013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sz w:val="24"/>
          <w:szCs w:val="24"/>
        </w:rPr>
        <w:t>Работа с частью «С» ЕГЭ по истории.</w:t>
      </w:r>
    </w:p>
    <w:p w:rsidR="00D058DE" w:rsidRPr="000F0172" w:rsidRDefault="00D058DE" w:rsidP="000F0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выпускников к ЕГЭ по истории</w:t>
      </w:r>
      <w:proofErr w:type="gramStart"/>
      <w:r w:rsidRPr="000F0172">
        <w:rPr>
          <w:rFonts w:ascii="Times New Roman" w:eastAsia="Times New Roman" w:hAnsi="Times New Roman" w:cs="Times New Roman"/>
          <w:b/>
          <w:bCs/>
          <w:sz w:val="24"/>
          <w:szCs w:val="24"/>
        </w:rPr>
        <w:t>,ф</w:t>
      </w:r>
      <w:proofErr w:type="gramEnd"/>
      <w:r w:rsidRPr="000F0172">
        <w:rPr>
          <w:rFonts w:ascii="Times New Roman" w:eastAsia="Times New Roman" w:hAnsi="Times New Roman" w:cs="Times New Roman"/>
          <w:b/>
          <w:bCs/>
          <w:sz w:val="24"/>
          <w:szCs w:val="24"/>
        </w:rPr>
        <w:t>ормируемые на занятиях</w:t>
      </w:r>
    </w:p>
    <w:p w:rsidR="00D058DE" w:rsidRPr="000F0172" w:rsidRDefault="00D058DE" w:rsidP="000F01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Знать (понимать)</w:t>
      </w:r>
      <w:r w:rsidRPr="000F01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058DE" w:rsidRPr="000F0172" w:rsidRDefault="00D058DE" w:rsidP="000F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NewRomanPSMT" w:hAnsi="Times New Roman" w:cs="Times New Roman"/>
          <w:sz w:val="24"/>
          <w:szCs w:val="24"/>
        </w:rPr>
        <w:t>основные даты, этапы и ключевые события истории России и мира с древности до наших дней;</w:t>
      </w:r>
    </w:p>
    <w:p w:rsidR="00D058DE" w:rsidRPr="000F0172" w:rsidRDefault="00D058DE" w:rsidP="000F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NewRomanPSMT" w:hAnsi="Times New Roman" w:cs="Times New Roman"/>
          <w:sz w:val="24"/>
          <w:szCs w:val="24"/>
        </w:rPr>
        <w:t>выдающихся деятелей отечественной и всеобщей истории;</w:t>
      </w:r>
    </w:p>
    <w:p w:rsidR="00D058DE" w:rsidRPr="000F0172" w:rsidRDefault="00D058DE" w:rsidP="000F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0172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важнейшие достижения культуры и системы ценностей, сформировавшиеся в ходе исторического развитии; </w:t>
      </w:r>
      <w:proofErr w:type="gramEnd"/>
    </w:p>
    <w:p w:rsidR="00D058DE" w:rsidRPr="000F0172" w:rsidRDefault="00D058DE" w:rsidP="000F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NewRomanPSMT" w:hAnsi="Times New Roman" w:cs="Times New Roman"/>
          <w:sz w:val="24"/>
          <w:szCs w:val="24"/>
        </w:rPr>
        <w:t>изученные виды исторических источников</w:t>
      </w:r>
    </w:p>
    <w:p w:rsidR="00D058DE" w:rsidRPr="000F0172" w:rsidRDefault="00D058DE" w:rsidP="000F0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Уметь</w:t>
      </w:r>
      <w:r w:rsidRPr="000F01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соотносить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даты событий отечественной и всеобщей истории с веком;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определять последовательность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и длительность важнейших событий отечественной и всеобщей истории;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использовать данные исторических и современных источников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при ответе на вопросы, решении различных учебных задач; сравнивать свидетельства разных источников;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показывать на исторической карте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территории расселения народов, границы государств, города, места значительных исторических событий;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рассказывать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о важнейших исторических событиях и их участниках, показывая знание необходимых фактов, дат, терминов;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давать описание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исторических событий и памятников культуры на основе текста и иллюстративного материала, фрагментов исторических источников;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NewRomanPSMT" w:hAnsi="Times New Roman" w:cs="Times New Roman"/>
          <w:sz w:val="24"/>
          <w:szCs w:val="24"/>
        </w:rPr>
        <w:t xml:space="preserve">использовать приобретенные знания при </w:t>
      </w:r>
      <w:r w:rsidRPr="000F017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составлении плана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 w:rsidRPr="000F017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написании творческих работ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(в том числе сочинений);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соотносить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общие исторические процессы и отдельные факты;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выявлять существенные черты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исторических процессов, явлений и событий;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NewRomanPSMT" w:hAnsi="Times New Roman" w:cs="Times New Roman"/>
          <w:bCs/>
          <w:sz w:val="24"/>
          <w:szCs w:val="24"/>
        </w:rPr>
        <w:t xml:space="preserve">группировать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исторические явления и события по заданному признаку;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NewRomanPSMT" w:hAnsi="Times New Roman" w:cs="Times New Roman"/>
          <w:bCs/>
          <w:sz w:val="24"/>
          <w:szCs w:val="24"/>
        </w:rPr>
        <w:t xml:space="preserve">объяснять смысл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изученных исторических понятий и терминов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NewRomanPSMT" w:hAnsi="Times New Roman" w:cs="Times New Roman"/>
          <w:bCs/>
          <w:sz w:val="24"/>
          <w:szCs w:val="24"/>
        </w:rPr>
        <w:t xml:space="preserve">выявлять общность и различия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сравниваемых исторических событий и явлений;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NewRomanPSMT" w:hAnsi="Times New Roman" w:cs="Times New Roman"/>
          <w:bCs/>
          <w:sz w:val="24"/>
          <w:szCs w:val="24"/>
        </w:rPr>
        <w:t xml:space="preserve">определять причины и следствия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важнейших исторических событий;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2">
        <w:rPr>
          <w:rFonts w:ascii="Times New Roman" w:eastAsia="TimesNewRomanPSMT" w:hAnsi="Times New Roman" w:cs="Times New Roman"/>
          <w:bCs/>
          <w:sz w:val="24"/>
          <w:szCs w:val="24"/>
        </w:rPr>
        <w:t xml:space="preserve">объяснять свое отношение </w:t>
      </w:r>
      <w:r w:rsidRPr="000F0172">
        <w:rPr>
          <w:rFonts w:ascii="Times New Roman" w:eastAsia="TimesNewRomanPSMT" w:hAnsi="Times New Roman" w:cs="Times New Roman"/>
          <w:sz w:val="24"/>
          <w:szCs w:val="24"/>
        </w:rPr>
        <w:t>к наиболее значительным событиям и личностям истории России и всеобщей истории, достижениям отечественной и мировой культуры</w:t>
      </w:r>
    </w:p>
    <w:p w:rsidR="000F0172" w:rsidRPr="000F0172" w:rsidRDefault="000F0172" w:rsidP="000F01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72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>Введение в политологию: книга для учащихся старших классов / Г. С. Гаджиев – М., 1999.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 xml:space="preserve">История России </w:t>
      </w:r>
      <w:r w:rsidRPr="000F017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F0172">
        <w:rPr>
          <w:rFonts w:ascii="Times New Roman" w:hAnsi="Times New Roman" w:cs="Times New Roman"/>
          <w:sz w:val="24"/>
          <w:szCs w:val="24"/>
        </w:rPr>
        <w:t xml:space="preserve">-начало </w:t>
      </w:r>
      <w:r w:rsidRPr="000F017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F0172">
        <w:rPr>
          <w:rFonts w:ascii="Times New Roman" w:hAnsi="Times New Roman" w:cs="Times New Roman"/>
          <w:sz w:val="24"/>
          <w:szCs w:val="24"/>
        </w:rPr>
        <w:t xml:space="preserve"> века. 11 класс. / </w:t>
      </w:r>
      <w:proofErr w:type="spellStart"/>
      <w:r w:rsidRPr="000F0172">
        <w:rPr>
          <w:rFonts w:ascii="Times New Roman" w:hAnsi="Times New Roman" w:cs="Times New Roman"/>
          <w:sz w:val="24"/>
          <w:szCs w:val="24"/>
        </w:rPr>
        <w:t>Левандовский</w:t>
      </w:r>
      <w:proofErr w:type="spellEnd"/>
      <w:r w:rsidRPr="000F0172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0F0172">
        <w:rPr>
          <w:rFonts w:ascii="Times New Roman" w:hAnsi="Times New Roman" w:cs="Times New Roman"/>
          <w:sz w:val="24"/>
          <w:szCs w:val="24"/>
        </w:rPr>
        <w:t>Щетинов</w:t>
      </w:r>
      <w:proofErr w:type="spellEnd"/>
      <w:r w:rsidRPr="000F0172">
        <w:rPr>
          <w:rFonts w:ascii="Times New Roman" w:hAnsi="Times New Roman" w:cs="Times New Roman"/>
          <w:sz w:val="24"/>
          <w:szCs w:val="24"/>
        </w:rPr>
        <w:t xml:space="preserve"> Ю. А., Мироненко С. В. – М., 2011.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 xml:space="preserve">История России. С древнейших времен до начала </w:t>
      </w:r>
      <w:r w:rsidRPr="000F017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F0172">
        <w:rPr>
          <w:rFonts w:ascii="Times New Roman" w:hAnsi="Times New Roman" w:cs="Times New Roman"/>
          <w:sz w:val="24"/>
          <w:szCs w:val="24"/>
        </w:rPr>
        <w:t xml:space="preserve"> в. В 2 томах</w:t>
      </w:r>
      <w:proofErr w:type="gramStart"/>
      <w:r w:rsidRPr="000F01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01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0F017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F0172">
        <w:rPr>
          <w:rFonts w:ascii="Times New Roman" w:hAnsi="Times New Roman" w:cs="Times New Roman"/>
          <w:sz w:val="24"/>
          <w:szCs w:val="24"/>
        </w:rPr>
        <w:t>од редакцией Сахарова А. Н. – М., 2003.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 xml:space="preserve">Государство и церковь в России. </w:t>
      </w:r>
      <w:r w:rsidRPr="000F017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F0172">
        <w:rPr>
          <w:rFonts w:ascii="Times New Roman" w:hAnsi="Times New Roman" w:cs="Times New Roman"/>
          <w:sz w:val="24"/>
          <w:szCs w:val="24"/>
        </w:rPr>
        <w:t xml:space="preserve"> век. / Одинцов М. И. – М., 1994.  </w:t>
      </w:r>
    </w:p>
    <w:p w:rsidR="000F0172" w:rsidRPr="000F0172" w:rsidRDefault="000F0172" w:rsidP="000F0172">
      <w:pPr>
        <w:pStyle w:val="a5"/>
        <w:spacing w:before="0" w:beforeAutospacing="0" w:after="0" w:afterAutospacing="0"/>
        <w:ind w:left="720"/>
        <w:rPr>
          <w:rStyle w:val="a6"/>
          <w:bCs w:val="0"/>
        </w:rPr>
      </w:pPr>
      <w:r w:rsidRPr="000F0172">
        <w:t>И</w:t>
      </w:r>
      <w:r w:rsidRPr="000F0172">
        <w:rPr>
          <w:rStyle w:val="a6"/>
        </w:rPr>
        <w:t>нтернет - ресурсы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>1.</w:t>
      </w:r>
      <w:hyperlink r:id="rId6" w:history="1">
        <w:r w:rsidRPr="000F0172">
          <w:rPr>
            <w:rStyle w:val="a7"/>
            <w:rFonts w:ascii="Times New Roman" w:hAnsi="Times New Roman" w:cs="Times New Roman"/>
            <w:sz w:val="24"/>
            <w:szCs w:val="24"/>
          </w:rPr>
          <w:t>http://www.mon.ru</w:t>
        </w:r>
      </w:hyperlink>
      <w:r w:rsidRPr="000F0172">
        <w:rPr>
          <w:rFonts w:ascii="Times New Roman" w:hAnsi="Times New Roman" w:cs="Times New Roman"/>
          <w:sz w:val="24"/>
          <w:szCs w:val="24"/>
        </w:rPr>
        <w:t>.</w:t>
      </w:r>
      <w:hyperlink r:id="rId7" w:history="1">
        <w:r w:rsidRPr="000F0172">
          <w:rPr>
            <w:rStyle w:val="a7"/>
            <w:rFonts w:ascii="Times New Roman" w:hAnsi="Times New Roman" w:cs="Times New Roman"/>
            <w:sz w:val="24"/>
            <w:szCs w:val="24"/>
          </w:rPr>
          <w:t>gov.ru</w:t>
        </w:r>
      </w:hyperlink>
      <w:r w:rsidRPr="000F0172">
        <w:rPr>
          <w:rFonts w:ascii="Times New Roman" w:hAnsi="Times New Roman" w:cs="Times New Roman"/>
          <w:sz w:val="24"/>
          <w:szCs w:val="24"/>
        </w:rPr>
        <w:t>– официальный сайт Министерства образования и науки РФ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>2.</w:t>
      </w:r>
      <w:hyperlink r:id="rId8" w:history="1">
        <w:r w:rsidRPr="000F0172">
          <w:rPr>
            <w:rStyle w:val="a7"/>
            <w:rFonts w:ascii="Times New Roman" w:hAnsi="Times New Roman" w:cs="Times New Roman"/>
            <w:sz w:val="24"/>
            <w:szCs w:val="24"/>
          </w:rPr>
          <w:t>http://www.fipi.ru</w:t>
        </w:r>
      </w:hyperlink>
      <w:r w:rsidRPr="000F0172">
        <w:rPr>
          <w:rFonts w:ascii="Times New Roman" w:hAnsi="Times New Roman" w:cs="Times New Roman"/>
          <w:sz w:val="24"/>
          <w:szCs w:val="24"/>
        </w:rPr>
        <w:t xml:space="preserve"> –  портал федерального института педагогических измерений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>3.</w:t>
      </w:r>
      <w:hyperlink r:id="rId9" w:history="1">
        <w:r w:rsidRPr="000F0172">
          <w:rPr>
            <w:rStyle w:val="a7"/>
            <w:rFonts w:ascii="Times New Roman" w:hAnsi="Times New Roman" w:cs="Times New Roman"/>
            <w:sz w:val="24"/>
            <w:szCs w:val="24"/>
          </w:rPr>
          <w:t>http://www.school.edu.ru</w:t>
        </w:r>
      </w:hyperlink>
      <w:r w:rsidRPr="000F0172">
        <w:rPr>
          <w:rFonts w:ascii="Times New Roman" w:hAnsi="Times New Roman" w:cs="Times New Roman"/>
          <w:sz w:val="24"/>
          <w:szCs w:val="24"/>
        </w:rPr>
        <w:t xml:space="preserve"> – российский общеобразовательный портал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>4.</w:t>
      </w:r>
      <w:hyperlink r:id="rId10" w:history="1">
        <w:r w:rsidRPr="000F0172">
          <w:rPr>
            <w:rStyle w:val="a7"/>
            <w:rFonts w:ascii="Times New Roman" w:hAnsi="Times New Roman" w:cs="Times New Roman"/>
            <w:sz w:val="24"/>
            <w:szCs w:val="24"/>
          </w:rPr>
          <w:t>http://www.elibrary.ru/defaultx.asp</w:t>
        </w:r>
      </w:hyperlink>
      <w:r w:rsidRPr="000F0172">
        <w:rPr>
          <w:rFonts w:ascii="Times New Roman" w:hAnsi="Times New Roman" w:cs="Times New Roman"/>
          <w:sz w:val="24"/>
          <w:szCs w:val="24"/>
        </w:rPr>
        <w:t xml:space="preserve"> – научная электронная библиотека 5.</w:t>
      </w:r>
      <w:hyperlink r:id="rId11" w:history="1">
        <w:r w:rsidRPr="000F0172">
          <w:rPr>
            <w:rStyle w:val="a7"/>
            <w:rFonts w:ascii="Times New Roman" w:hAnsi="Times New Roman" w:cs="Times New Roman"/>
            <w:sz w:val="24"/>
            <w:szCs w:val="24"/>
          </w:rPr>
          <w:t>http://www.standart.edu.ru</w:t>
        </w:r>
      </w:hyperlink>
      <w:r w:rsidRPr="000F0172">
        <w:rPr>
          <w:rFonts w:ascii="Times New Roman" w:hAnsi="Times New Roman" w:cs="Times New Roman"/>
          <w:sz w:val="24"/>
          <w:szCs w:val="24"/>
        </w:rPr>
        <w:t xml:space="preserve"> – государственные образовательные стандарты второго поколения                                                                      </w:t>
      </w:r>
    </w:p>
    <w:p w:rsidR="000F0172" w:rsidRPr="000F0172" w:rsidRDefault="000F0172" w:rsidP="000F017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0172" w:rsidRPr="000F0172" w:rsidRDefault="000F0172" w:rsidP="000F01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58DE" w:rsidRDefault="00D058DE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0F0172" w:rsidRP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145B51" w:rsidRPr="000F0172" w:rsidRDefault="00145B51" w:rsidP="000F0172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058DE" w:rsidRPr="000F0172" w:rsidRDefault="00D058DE" w:rsidP="000F0172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F01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Учебный план подготовки к ЕГЭ по истории.</w:t>
      </w:r>
    </w:p>
    <w:tbl>
      <w:tblPr>
        <w:tblStyle w:val="a4"/>
        <w:tblW w:w="79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879"/>
        <w:gridCol w:w="709"/>
        <w:gridCol w:w="1499"/>
      </w:tblGrid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9" w:type="dxa"/>
          </w:tcPr>
          <w:p w:rsidR="00C16D14" w:rsidRPr="000F0172" w:rsidRDefault="00C16D14" w:rsidP="000F017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разделов и тем.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C25B4" w:rsidRPr="000F0172" w:rsidTr="00C16D14">
        <w:tc>
          <w:tcPr>
            <w:tcW w:w="852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8C25B4" w:rsidRPr="000F0172" w:rsidRDefault="008C25B4" w:rsidP="00E17C0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Русь в IX – начале XII в. 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87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1.1. Народы на территории России до середины I тысячелетия до н.э. Восточные славяне: расселение, соседи, занятия, общественный строй. Язычество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Новгород и Киев – центры древнерусской государственности. Образование Древнерусского государства 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1.3. Владимир I. Крещение Руси. Ярослав Мудрый. «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правда». Владимир Мономах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основные даты, понятия </w:t>
            </w:r>
          </w:p>
          <w:p w:rsidR="00C16D14" w:rsidRPr="000F0172" w:rsidRDefault="00C16D1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теста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Решить 1 вариант</w:t>
            </w:r>
          </w:p>
        </w:tc>
      </w:tr>
      <w:tr w:rsidR="008C25B4" w:rsidRPr="000F0172" w:rsidTr="00C16D14">
        <w:tc>
          <w:tcPr>
            <w:tcW w:w="852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8C25B4" w:rsidRPr="000F0172" w:rsidRDefault="008C25B4" w:rsidP="00E17C0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Русские земли и княжества в XII – середине XV в. 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2.1. Политическая раздробленность Руси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2.2. Борьба против внешней агрессии в XIII в. Монгольское завоевание. Экспансия с Запада. Александр Невский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2.3. Борьба против внешней агрессии в XIII в. Монгольское завоевание. Экспансия с Запада. Александр Невский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Начало объединения русских земель. Иван </w:t>
            </w:r>
            <w:proofErr w:type="spell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Калита</w:t>
            </w:r>
            <w:proofErr w:type="spell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. Дмитрий Донской. Куликовская битва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 Роль церкви в общественной жизни Руси. Сергий Радонежский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основные даты, понятия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теста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Решить 2 вариант</w:t>
            </w:r>
          </w:p>
        </w:tc>
      </w:tr>
      <w:tr w:rsidR="008C25B4" w:rsidRPr="000F0172" w:rsidTr="00C16D14">
        <w:tc>
          <w:tcPr>
            <w:tcW w:w="852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8C25B4" w:rsidRPr="000F0172" w:rsidRDefault="008C25B4" w:rsidP="00E17C0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 Российское государство во второй половине XV – XVII в.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Свержение золотоордынского ига. Иван III. Завершение объединения русских земель. Становление органов власти Российского государства. Судебник 1497 г. 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Иван IV Грозный. Установление царской власти. Реформы середины XVI в. Земские соборы. Опричнина. Расширение территории государства (присоединение Казанского и Астраханского ханств, Западной Сибири) 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3.3. Смутное время. Борьба против внешней экспансии. К. Минин. Д. Пожарский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.4. Россия при первых Романовых. Соборное уложение 1649 г. Юридическое оформление крепостного права. Церковный раскол. Никон и Аввакум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Внешняя политика России в XVII 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. Вхождение Левобережной Украины в состав России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основные даты, понятия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теста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Решить 3 вари ант</w:t>
            </w:r>
          </w:p>
        </w:tc>
      </w:tr>
      <w:tr w:rsidR="00E17C0F" w:rsidRPr="000F0172" w:rsidTr="00C16D14">
        <w:tc>
          <w:tcPr>
            <w:tcW w:w="7939" w:type="dxa"/>
            <w:gridSpan w:val="4"/>
          </w:tcPr>
          <w:p w:rsidR="00E17C0F" w:rsidRPr="000F0172" w:rsidRDefault="00E17C0F" w:rsidP="00E17C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4. Культура народов нашей страны с древнейших времен до конца XVII в. 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4.1. Становление древнерусской культуры: фольклор, письменность, живопись, зодчество. Формирование культуры Российского государства. Летописание. Андрей Рублев. Книгопечатание. Иван Фёдоров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основные даты, понятия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теста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Зачет «Россия в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вв.»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8C25B4" w:rsidRPr="000F0172" w:rsidTr="00C16D14">
        <w:tc>
          <w:tcPr>
            <w:tcW w:w="7939" w:type="dxa"/>
            <w:gridSpan w:val="4"/>
          </w:tcPr>
          <w:p w:rsidR="008C25B4" w:rsidRPr="000F0172" w:rsidRDefault="00F719CC" w:rsidP="000F0172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5. Россия в XVIII – середина </w:t>
            </w:r>
            <w:r w:rsidR="008C25B4"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XIX в. 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5.1. Преобразования первой четверти XVIII в. Петр I. Абсолютизм. Создание регулярной армии и флота. Северная война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5.2. Дворцовые перевороты. Расширение прав и привилегий дворянства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 Просвещенный абсолютизм Екатерины II. Оформление сословного строя 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5.4. Александр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. Внутренняя и внешняя политика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5.5. Внутренняя и внешняя политика Николая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основные даты, понятия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теста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F719CC" w:rsidRPr="000F0172" w:rsidTr="00C16D14">
        <w:tc>
          <w:tcPr>
            <w:tcW w:w="7939" w:type="dxa"/>
            <w:gridSpan w:val="4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6. Россия во второй половине </w:t>
            </w: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-нач. </w:t>
            </w: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 Внутренняя и внешняя политика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Александр II. Отмена крепостного права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 Внутренняя и внешняя политика Александра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6.3. Общественные движения второй половины XIX в.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6.4. Внутренняя и внешняя политика Александра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6.5. Обострение социальных противоречий в условиях модернизации. Революция 1905–1907 гг. Государственная дума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даты, понятия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теста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4 вариант</w:t>
            </w:r>
          </w:p>
        </w:tc>
      </w:tr>
      <w:tr w:rsidR="00F719CC" w:rsidRPr="000F0172" w:rsidTr="00C16D14">
        <w:tc>
          <w:tcPr>
            <w:tcW w:w="7939" w:type="dxa"/>
            <w:gridSpan w:val="4"/>
          </w:tcPr>
          <w:p w:rsidR="00F719CC" w:rsidRPr="000F0172" w:rsidRDefault="00F719CC" w:rsidP="00E17C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7. Российская культура в XVIII – начале ХХ 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7.1. Наука и образование. М.В. Ломоносов. Н.И. Лобачевский. Д.И. Менделеев. Литература и искусство.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основные даты, понятия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теста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F719CC" w:rsidRPr="000F0172" w:rsidTr="00C16D14">
        <w:tc>
          <w:tcPr>
            <w:tcW w:w="7939" w:type="dxa"/>
            <w:gridSpan w:val="4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8. Советская Россия – СССР в 1917–1941 гг. 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8.1. Революция в России в 1917 г. Падение монархии. Временное правительство и Советы. 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8.2. Гражданская война. Красные и белые. «Военный коммунизм» 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8.3. Новая экономическая политика. Образование СССР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8.4. Индустриализация. Коллективизация сельского хозяйства. Коренные изменения в духовной жизни. 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8.5. СССР в системе международных отношений в 1920–1930-х гг.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основные даты, понятия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теста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F719CC" w:rsidRPr="000F0172" w:rsidTr="00C16D14">
        <w:tc>
          <w:tcPr>
            <w:tcW w:w="7939" w:type="dxa"/>
            <w:gridSpan w:val="4"/>
          </w:tcPr>
          <w:p w:rsidR="00F719CC" w:rsidRPr="000F0172" w:rsidRDefault="00F719CC" w:rsidP="00E17C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9. Россия в 1941-1945 гг. 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9.1. СССР во Второй мировой войне. Начало, этапы и крупнейшие сражения Великой Отечественной войны 1941–1945 гг. Битва за Москву. Сталинградская битва. Битва на Курской дуге. Коренной перелом в ходе войны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9.2. Советский тыл в годы войны. Партизанское движение. СССР в антигитлеровской коалиции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9.3. Итоги Великой Отечественной войны. Советские полководцы. Г.К. Жуков.  Послевоенное восстановление хозяйства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основные даты, понятия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теста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F719CC" w:rsidRPr="000F0172" w:rsidTr="00C16D14">
        <w:tc>
          <w:tcPr>
            <w:tcW w:w="7939" w:type="dxa"/>
            <w:gridSpan w:val="4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10. Россия в 1945-1991 гг. 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10.1. «Оттепель». XX съезд КПСС. Н.С. Хрущев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10.2. «Застой». Л.И. Брежнев. Кризис советской системы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10.3. Внешняя политика СССР в 1945–1980-е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гг. Холодная война. Разрядка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10.4. Перестройка. Противоречия и неудачи стратегии «ускорения». Демократизация политической жизни. М.С. Горбачев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10.5. Августовские события 1991 г. Распад СССР. Образование СНГ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основные даты, понятия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теста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5 вариант</w:t>
            </w:r>
          </w:p>
        </w:tc>
      </w:tr>
      <w:tr w:rsidR="00CD2653" w:rsidRPr="000F0172" w:rsidTr="00C16D14">
        <w:tc>
          <w:tcPr>
            <w:tcW w:w="7939" w:type="dxa"/>
            <w:gridSpan w:val="4"/>
          </w:tcPr>
          <w:p w:rsidR="00CD2653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11. Россия в 1917-2013 гг. Культура 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11.1. Социалистический реализм в литературе и искусстве. Достижения советского образования, науки и техники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основные даты, понятия</w:t>
            </w:r>
          </w:p>
        </w:tc>
      </w:tr>
      <w:tr w:rsidR="00CD2653" w:rsidRPr="000F0172" w:rsidTr="00C16D14">
        <w:tc>
          <w:tcPr>
            <w:tcW w:w="7939" w:type="dxa"/>
            <w:gridSpan w:val="4"/>
          </w:tcPr>
          <w:p w:rsidR="00CD2653" w:rsidRPr="000F0172" w:rsidRDefault="00CD2653" w:rsidP="00E17C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12. Россия в 1991-2013 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12.1. Образование Российской Федерации как суверенного государства. Б.Н. Ельцин. Переход к рыночной экономике. Принятие Конституции Российской Федерации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12.2. Российская Федерация в 2000 – по настоящее время: основные тенденции социально-экономического и общественно-политического развития страны на современном этапе. В.В. Путин. Д.А. Медведев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основные даты, понятия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заданий части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В.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CD2653" w:rsidRPr="000F0172" w:rsidTr="00C16D14">
        <w:tc>
          <w:tcPr>
            <w:tcW w:w="7939" w:type="dxa"/>
            <w:gridSpan w:val="4"/>
          </w:tcPr>
          <w:p w:rsidR="00CD2653" w:rsidRPr="000F0172" w:rsidRDefault="00CD2653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13. Работа с частью «С» ЕГЭ по истории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39-42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13.1. Работа с источником. Умение охарактеризовать авторство, времени и целей создания источника. Умение поводить поиск исторической информации (задания С1-С2 в ЕГЭ по истории)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13.2. Умение использовать принципы структурно-функционального, временного и пространственного анализа пи рассмотрении фактов, явлений, процессов (задания С3-С4 в ЕГЭ по истории)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13.3. Умение формулировать собственную позицию по обсуждаемым вопросам (задания С5 в ЕГЭ по истории)</w:t>
            </w:r>
          </w:p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13.4. Умение представлять результаты историко-познавательной деятельности в свободной форме с ориентацией на заданные параметры деятельности (задания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в ЕГЭ по истории)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основные даты, понятия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43-44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</w:t>
            </w:r>
            <w:proofErr w:type="spellStart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основные даты, понятия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45-46</w:t>
            </w: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C16D14" w:rsidRPr="000F0172" w:rsidTr="00C16D14">
        <w:tc>
          <w:tcPr>
            <w:tcW w:w="852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  <w:vAlign w:val="center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Пробный ЕГЭ</w:t>
            </w:r>
          </w:p>
        </w:tc>
        <w:tc>
          <w:tcPr>
            <w:tcW w:w="70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99" w:type="dxa"/>
          </w:tcPr>
          <w:p w:rsidR="00C16D14" w:rsidRPr="000F0172" w:rsidRDefault="00C16D1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58DE" w:rsidRPr="000F0172" w:rsidRDefault="00D058DE" w:rsidP="000F017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58DE" w:rsidRPr="000F0172" w:rsidRDefault="00D058DE" w:rsidP="000F01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058DE" w:rsidRPr="000F0172" w:rsidSect="00F5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068"/>
    <w:multiLevelType w:val="hybridMultilevel"/>
    <w:tmpl w:val="137A95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63B"/>
    <w:multiLevelType w:val="hybridMultilevel"/>
    <w:tmpl w:val="7B82A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71C15"/>
    <w:multiLevelType w:val="hybridMultilevel"/>
    <w:tmpl w:val="2BE8D9FE"/>
    <w:lvl w:ilvl="0" w:tplc="07D85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73F31"/>
    <w:multiLevelType w:val="hybridMultilevel"/>
    <w:tmpl w:val="F3468206"/>
    <w:lvl w:ilvl="0" w:tplc="07D85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6207F"/>
    <w:multiLevelType w:val="hybridMultilevel"/>
    <w:tmpl w:val="75E2B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34B10"/>
    <w:multiLevelType w:val="hybridMultilevel"/>
    <w:tmpl w:val="C1940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D9"/>
    <w:rsid w:val="000502D2"/>
    <w:rsid w:val="000C3518"/>
    <w:rsid w:val="000F0172"/>
    <w:rsid w:val="00145B51"/>
    <w:rsid w:val="00160F04"/>
    <w:rsid w:val="001F440C"/>
    <w:rsid w:val="00235C5C"/>
    <w:rsid w:val="00251861"/>
    <w:rsid w:val="0026382F"/>
    <w:rsid w:val="004044D9"/>
    <w:rsid w:val="00496E06"/>
    <w:rsid w:val="004E35FE"/>
    <w:rsid w:val="004F2FD4"/>
    <w:rsid w:val="0051070C"/>
    <w:rsid w:val="005241B3"/>
    <w:rsid w:val="005E70DB"/>
    <w:rsid w:val="00607582"/>
    <w:rsid w:val="006B656C"/>
    <w:rsid w:val="00760DED"/>
    <w:rsid w:val="008C25B4"/>
    <w:rsid w:val="00BD3288"/>
    <w:rsid w:val="00BE0A48"/>
    <w:rsid w:val="00C16D14"/>
    <w:rsid w:val="00C272DD"/>
    <w:rsid w:val="00CA659A"/>
    <w:rsid w:val="00CD2653"/>
    <w:rsid w:val="00D058DE"/>
    <w:rsid w:val="00D113C6"/>
    <w:rsid w:val="00E17C0F"/>
    <w:rsid w:val="00F71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4D9"/>
    <w:pPr>
      <w:ind w:left="720"/>
      <w:contextualSpacing/>
    </w:pPr>
  </w:style>
  <w:style w:type="paragraph" w:customStyle="1" w:styleId="Default">
    <w:name w:val="Default"/>
    <w:rsid w:val="00404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04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4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145B51"/>
    <w:rPr>
      <w:b/>
      <w:bCs/>
    </w:rPr>
  </w:style>
  <w:style w:type="character" w:styleId="a7">
    <w:name w:val="Hyperlink"/>
    <w:basedOn w:val="a0"/>
    <w:rsid w:val="00145B5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1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1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4D9"/>
    <w:pPr>
      <w:ind w:left="720"/>
      <w:contextualSpacing/>
    </w:pPr>
  </w:style>
  <w:style w:type="paragraph" w:customStyle="1" w:styleId="Default">
    <w:name w:val="Default"/>
    <w:rsid w:val="00404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04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4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145B51"/>
    <w:rPr>
      <w:b/>
      <w:bCs/>
    </w:rPr>
  </w:style>
  <w:style w:type="character" w:styleId="a7">
    <w:name w:val="Hyperlink"/>
    <w:basedOn w:val="a0"/>
    <w:rsid w:val="00145B5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1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1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ru/" TargetMode="External"/><Relationship Id="rId11" Type="http://schemas.openxmlformats.org/officeDocument/2006/relationships/hyperlink" Target="http://www.standart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library.ru/default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Пользователь Windows</cp:lastModifiedBy>
  <cp:revision>2</cp:revision>
  <cp:lastPrinted>2019-10-25T11:10:00Z</cp:lastPrinted>
  <dcterms:created xsi:type="dcterms:W3CDTF">2019-10-30T12:27:00Z</dcterms:created>
  <dcterms:modified xsi:type="dcterms:W3CDTF">2019-10-30T12:27:00Z</dcterms:modified>
</cp:coreProperties>
</file>