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F7" w:rsidRPr="000D377F" w:rsidRDefault="000D377F" w:rsidP="000D377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32"/>
          <w:szCs w:val="26"/>
          <w:lang w:eastAsia="ru-RU"/>
        </w:rPr>
      </w:pPr>
      <w:permStart w:id="0" w:edGrp="everyone"/>
      <w:permEnd w:id="0"/>
      <w:r w:rsidRPr="000D377F">
        <w:rPr>
          <w:rFonts w:ascii="Times New Roman" w:eastAsia="Times New Roman" w:hAnsi="Times New Roman" w:cs="Times New Roman"/>
          <w:b/>
          <w:bCs/>
          <w:noProof/>
          <w:sz w:val="32"/>
          <w:szCs w:val="26"/>
          <w:lang w:eastAsia="ru-RU"/>
        </w:rPr>
        <w:t>Отчет о самообследовании за 2016-2017 учебный год.</w:t>
      </w:r>
    </w:p>
    <w:p w:rsidR="008E4315" w:rsidRPr="00CA0561" w:rsidRDefault="008E4315" w:rsidP="00CA056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0561" w:rsidRPr="00CA0561" w:rsidRDefault="00CA0561" w:rsidP="00CA0561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0561">
        <w:rPr>
          <w:rFonts w:ascii="Times New Roman" w:eastAsia="Calibri" w:hAnsi="Times New Roman" w:cs="Times New Roman"/>
          <w:sz w:val="26"/>
          <w:szCs w:val="26"/>
        </w:rPr>
        <w:t>Муниципальное</w:t>
      </w:r>
      <w:r w:rsidR="002F056A">
        <w:rPr>
          <w:rFonts w:ascii="Times New Roman" w:eastAsia="Calibri" w:hAnsi="Times New Roman" w:cs="Times New Roman"/>
          <w:sz w:val="26"/>
          <w:szCs w:val="26"/>
        </w:rPr>
        <w:t xml:space="preserve"> казённое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2F056A">
        <w:rPr>
          <w:rFonts w:ascii="Times New Roman" w:eastAsia="Calibri" w:hAnsi="Times New Roman" w:cs="Times New Roman"/>
          <w:sz w:val="26"/>
          <w:szCs w:val="26"/>
        </w:rPr>
        <w:t>бщеобразовательное учреждение «</w:t>
      </w:r>
      <w:proofErr w:type="spellStart"/>
      <w:r w:rsidR="002F056A">
        <w:rPr>
          <w:rFonts w:ascii="Times New Roman" w:eastAsia="Calibri" w:hAnsi="Times New Roman" w:cs="Times New Roman"/>
          <w:sz w:val="26"/>
          <w:szCs w:val="26"/>
        </w:rPr>
        <w:t>Нижнеказанищенская</w:t>
      </w:r>
      <w:proofErr w:type="spellEnd"/>
      <w:r w:rsidR="002F056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CA0561">
        <w:rPr>
          <w:rFonts w:ascii="Times New Roman" w:eastAsia="Calibri" w:hAnsi="Times New Roman" w:cs="Times New Roman"/>
          <w:sz w:val="26"/>
          <w:szCs w:val="26"/>
        </w:rPr>
        <w:t>редняя общеобразовательная школа №</w:t>
      </w:r>
      <w:r w:rsidR="00A05622">
        <w:rPr>
          <w:rFonts w:ascii="Times New Roman" w:eastAsia="Calibri" w:hAnsi="Times New Roman" w:cs="Times New Roman"/>
          <w:sz w:val="26"/>
          <w:szCs w:val="26"/>
        </w:rPr>
        <w:t>2</w:t>
      </w:r>
      <w:r w:rsidR="002F056A">
        <w:rPr>
          <w:rFonts w:ascii="Times New Roman" w:eastAsia="Calibri" w:hAnsi="Times New Roman" w:cs="Times New Roman"/>
          <w:sz w:val="26"/>
          <w:szCs w:val="26"/>
        </w:rPr>
        <w:t xml:space="preserve"> имени </w:t>
      </w:r>
      <w:proofErr w:type="spellStart"/>
      <w:r w:rsidR="00A05622">
        <w:rPr>
          <w:rFonts w:ascii="Times New Roman" w:eastAsia="Calibri" w:hAnsi="Times New Roman" w:cs="Times New Roman"/>
          <w:sz w:val="26"/>
          <w:szCs w:val="26"/>
        </w:rPr>
        <w:t>Наби</w:t>
      </w:r>
      <w:proofErr w:type="spellEnd"/>
      <w:r w:rsidR="00A056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05622">
        <w:rPr>
          <w:rFonts w:ascii="Times New Roman" w:eastAsia="Calibri" w:hAnsi="Times New Roman" w:cs="Times New Roman"/>
          <w:sz w:val="26"/>
          <w:szCs w:val="26"/>
        </w:rPr>
        <w:t>Ханмурзаева</w:t>
      </w:r>
      <w:proofErr w:type="spellEnd"/>
      <w:r w:rsidRPr="00CA0561">
        <w:rPr>
          <w:rFonts w:ascii="Times New Roman" w:eastAsia="Calibri" w:hAnsi="Times New Roman" w:cs="Times New Roman"/>
          <w:sz w:val="26"/>
          <w:szCs w:val="26"/>
        </w:rPr>
        <w:t>» - одно из старейших учебных заведений</w:t>
      </w:r>
      <w:r w:rsidR="00A05622">
        <w:rPr>
          <w:rFonts w:ascii="Times New Roman" w:eastAsia="Calibri" w:hAnsi="Times New Roman" w:cs="Times New Roman"/>
          <w:sz w:val="26"/>
          <w:szCs w:val="26"/>
        </w:rPr>
        <w:t xml:space="preserve"> селении Нижнее </w:t>
      </w:r>
      <w:proofErr w:type="spellStart"/>
      <w:r w:rsidR="00A05622">
        <w:rPr>
          <w:rFonts w:ascii="Times New Roman" w:eastAsia="Calibri" w:hAnsi="Times New Roman" w:cs="Times New Roman"/>
          <w:sz w:val="26"/>
          <w:szCs w:val="26"/>
        </w:rPr>
        <w:t>Казанище</w:t>
      </w:r>
      <w:proofErr w:type="spellEnd"/>
      <w:proofErr w:type="gramStart"/>
      <w:r w:rsidR="00A05622">
        <w:rPr>
          <w:rFonts w:ascii="Times New Roman" w:eastAsia="Calibri" w:hAnsi="Times New Roman" w:cs="Times New Roman"/>
          <w:sz w:val="26"/>
          <w:szCs w:val="26"/>
        </w:rPr>
        <w:t>.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End"/>
      <w:r w:rsidRPr="00CA0561">
        <w:rPr>
          <w:rFonts w:ascii="Times New Roman" w:eastAsia="Calibri" w:hAnsi="Times New Roman" w:cs="Times New Roman"/>
          <w:sz w:val="26"/>
          <w:szCs w:val="26"/>
        </w:rPr>
        <w:t>В 201</w:t>
      </w:r>
      <w:r w:rsidR="00A05622">
        <w:rPr>
          <w:rFonts w:ascii="Times New Roman" w:hAnsi="Times New Roman"/>
          <w:sz w:val="26"/>
          <w:szCs w:val="26"/>
        </w:rPr>
        <w:t>3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году</w:t>
      </w:r>
      <w:r w:rsidR="00A05622">
        <w:rPr>
          <w:rFonts w:ascii="Times New Roman" w:eastAsia="Calibri" w:hAnsi="Times New Roman" w:cs="Times New Roman"/>
          <w:sz w:val="26"/>
          <w:szCs w:val="26"/>
        </w:rPr>
        <w:t xml:space="preserve"> светской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школе исполн</w:t>
      </w:r>
      <w:r w:rsidR="00A05622">
        <w:rPr>
          <w:rFonts w:ascii="Times New Roman" w:eastAsia="Calibri" w:hAnsi="Times New Roman" w:cs="Times New Roman"/>
          <w:sz w:val="26"/>
          <w:szCs w:val="26"/>
        </w:rPr>
        <w:t>илось</w:t>
      </w:r>
      <w:r w:rsidRPr="00CA0561">
        <w:rPr>
          <w:rFonts w:ascii="Times New Roman" w:hAnsi="Times New Roman"/>
          <w:sz w:val="26"/>
          <w:szCs w:val="26"/>
        </w:rPr>
        <w:t>1</w:t>
      </w:r>
      <w:r w:rsidR="00A05622">
        <w:rPr>
          <w:rFonts w:ascii="Times New Roman" w:hAnsi="Times New Roman"/>
          <w:sz w:val="26"/>
          <w:szCs w:val="26"/>
        </w:rPr>
        <w:t>1</w:t>
      </w:r>
      <w:r w:rsidRPr="00CA0561">
        <w:rPr>
          <w:rFonts w:ascii="Times New Roman" w:hAnsi="Times New Roman"/>
          <w:sz w:val="26"/>
          <w:szCs w:val="26"/>
        </w:rPr>
        <w:t>0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лет. Здание школы построено в 1934 году на </w:t>
      </w:r>
      <w:r w:rsidR="00A05622">
        <w:rPr>
          <w:rFonts w:ascii="Times New Roman" w:eastAsia="Calibri" w:hAnsi="Times New Roman" w:cs="Times New Roman"/>
          <w:sz w:val="26"/>
          <w:szCs w:val="26"/>
        </w:rPr>
        <w:t xml:space="preserve">260 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учащихся. </w:t>
      </w:r>
    </w:p>
    <w:p w:rsidR="00CA0561" w:rsidRPr="00CA0561" w:rsidRDefault="00221662" w:rsidP="00CA0561">
      <w:pPr>
        <w:pStyle w:val="a9"/>
        <w:spacing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мае</w:t>
      </w:r>
      <w:r w:rsidR="0021252D">
        <w:rPr>
          <w:sz w:val="26"/>
          <w:szCs w:val="26"/>
        </w:rPr>
        <w:t xml:space="preserve"> 2016-2017</w:t>
      </w:r>
      <w:r>
        <w:rPr>
          <w:sz w:val="26"/>
          <w:szCs w:val="26"/>
        </w:rPr>
        <w:t>учебного</w:t>
      </w:r>
      <w:r w:rsidR="00CA0561" w:rsidRPr="00CA0561">
        <w:rPr>
          <w:sz w:val="26"/>
          <w:szCs w:val="26"/>
        </w:rPr>
        <w:t xml:space="preserve"> года численность обучающихся в школе состав</w:t>
      </w:r>
      <w:r>
        <w:rPr>
          <w:sz w:val="26"/>
          <w:szCs w:val="26"/>
        </w:rPr>
        <w:t>ила</w:t>
      </w:r>
      <w:r w:rsidR="00A05622">
        <w:rPr>
          <w:sz w:val="26"/>
          <w:szCs w:val="26"/>
        </w:rPr>
        <w:t xml:space="preserve">466 </w:t>
      </w:r>
      <w:r w:rsidR="00CA0561" w:rsidRPr="00CA0561">
        <w:rPr>
          <w:sz w:val="26"/>
          <w:szCs w:val="26"/>
        </w:rPr>
        <w:t>человек. Средняя наполняемость классов свыше 2</w:t>
      </w:r>
      <w:r w:rsidR="00A05622">
        <w:rPr>
          <w:sz w:val="26"/>
          <w:szCs w:val="26"/>
        </w:rPr>
        <w:t>0</w:t>
      </w:r>
      <w:r w:rsidR="00CA0561" w:rsidRPr="00CA0561">
        <w:rPr>
          <w:sz w:val="26"/>
          <w:szCs w:val="26"/>
        </w:rPr>
        <w:t xml:space="preserve"> чел.  </w:t>
      </w:r>
    </w:p>
    <w:p w:rsidR="00D039DA" w:rsidRPr="00221662" w:rsidRDefault="00CA0561" w:rsidP="00221662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</w:pPr>
      <w:r w:rsidRPr="00CA056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Школа осуществляет образовательную деятельность по программам </w:t>
      </w:r>
      <w:r w:rsidRPr="00CA0561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начального общего, основного общего, среднего общего </w:t>
      </w:r>
      <w:r w:rsidRPr="00CA0561">
        <w:rPr>
          <w:rFonts w:ascii="Times New Roman" w:hAnsi="Times New Roman" w:cs="Times New Roman"/>
          <w:color w:val="000000"/>
          <w:spacing w:val="6"/>
          <w:sz w:val="26"/>
          <w:szCs w:val="26"/>
        </w:rPr>
        <w:t>образования</w:t>
      </w:r>
      <w:r w:rsidRPr="00CA0561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, </w:t>
      </w:r>
      <w:r w:rsidRPr="00CA056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а также программы  дополнительного образования детей.</w:t>
      </w:r>
      <w:r w:rsidRPr="00CA0561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В образовательном процессе создаются условия в самоопределении и </w:t>
      </w:r>
      <w:r w:rsidRPr="00CA0561">
        <w:rPr>
          <w:rFonts w:ascii="Times New Roman" w:eastAsia="Calibri" w:hAnsi="Times New Roman" w:cs="Times New Roman"/>
          <w:color w:val="000000"/>
          <w:spacing w:val="13"/>
          <w:sz w:val="26"/>
          <w:szCs w:val="26"/>
        </w:rPr>
        <w:t xml:space="preserve">самореализации учащихся, развивается устойчивая потребность в </w:t>
      </w:r>
      <w:r w:rsidRPr="00CA0561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>самообразовании и уверенность в собственных познавательных силах.</w:t>
      </w:r>
    </w:p>
    <w:p w:rsidR="00397C97" w:rsidRPr="006752D2" w:rsidRDefault="00CA0561" w:rsidP="006752D2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A0561">
        <w:rPr>
          <w:rFonts w:ascii="Times New Roman" w:eastAsia="Calibri" w:hAnsi="Times New Roman" w:cs="Times New Roman"/>
          <w:b/>
          <w:sz w:val="26"/>
          <w:szCs w:val="26"/>
        </w:rPr>
        <w:t>Миссия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  </w:t>
      </w:r>
      <w:r w:rsidR="00397C97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A05622">
        <w:rPr>
          <w:rFonts w:ascii="Times New Roman" w:eastAsia="Calibri" w:hAnsi="Times New Roman" w:cs="Times New Roman"/>
          <w:sz w:val="26"/>
          <w:szCs w:val="26"/>
        </w:rPr>
        <w:t xml:space="preserve">казенного </w:t>
      </w:r>
      <w:r w:rsidR="00397C97">
        <w:rPr>
          <w:rFonts w:ascii="Times New Roman" w:eastAsia="Calibri" w:hAnsi="Times New Roman" w:cs="Times New Roman"/>
          <w:sz w:val="26"/>
          <w:szCs w:val="26"/>
        </w:rPr>
        <w:t>общеобразовательного учреждения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«Средняя общеобразовательная школа №</w:t>
      </w:r>
      <w:r w:rsidR="00A05622">
        <w:rPr>
          <w:rFonts w:ascii="Times New Roman" w:eastAsia="Calibri" w:hAnsi="Times New Roman" w:cs="Times New Roman"/>
          <w:sz w:val="26"/>
          <w:szCs w:val="26"/>
        </w:rPr>
        <w:t>2</w:t>
      </w:r>
      <w:r w:rsidRPr="00CA0561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proofErr w:type="gramStart"/>
      <w:r w:rsidRPr="00CA0561">
        <w:rPr>
          <w:rFonts w:ascii="Times New Roman" w:eastAsia="Calibri" w:hAnsi="Times New Roman" w:cs="Times New Roman"/>
          <w:sz w:val="26"/>
          <w:szCs w:val="26"/>
        </w:rPr>
        <w:t>.</w:t>
      </w:r>
      <w:r w:rsidR="00A05622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="00A056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05622">
        <w:rPr>
          <w:rFonts w:ascii="Times New Roman" w:eastAsia="Calibri" w:hAnsi="Times New Roman" w:cs="Times New Roman"/>
          <w:sz w:val="26"/>
          <w:szCs w:val="26"/>
        </w:rPr>
        <w:t>Ханмурзаева</w:t>
      </w:r>
      <w:proofErr w:type="spellEnd"/>
      <w:r w:rsidRPr="00CA0561">
        <w:rPr>
          <w:rFonts w:ascii="Times New Roman" w:eastAsia="Calibri" w:hAnsi="Times New Roman" w:cs="Times New Roman"/>
          <w:sz w:val="26"/>
          <w:szCs w:val="26"/>
        </w:rPr>
        <w:t>», заключается</w:t>
      </w:r>
      <w:r w:rsidRPr="00CA0561">
        <w:rPr>
          <w:rFonts w:ascii="Times New Roman" w:eastAsia="Calibri" w:hAnsi="Times New Roman" w:cs="Times New Roman"/>
          <w:b/>
          <w:sz w:val="26"/>
          <w:szCs w:val="26"/>
        </w:rPr>
        <w:t xml:space="preserve">  в создании максимально комфортных условий для раскрытия и развития личностного потенциала и социализации каждого обучающегося, в  удовлетворении образовательных потребностей  обучающихся в обучении и </w:t>
      </w:r>
      <w:proofErr w:type="gramStart"/>
      <w:r w:rsidRPr="00CA0561">
        <w:rPr>
          <w:rFonts w:ascii="Times New Roman" w:eastAsia="Calibri" w:hAnsi="Times New Roman" w:cs="Times New Roman"/>
          <w:b/>
          <w:sz w:val="26"/>
          <w:szCs w:val="26"/>
        </w:rPr>
        <w:t>воспитании</w:t>
      </w:r>
      <w:proofErr w:type="gramEnd"/>
      <w:r w:rsidRPr="00CA0561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CB7084" w:rsidRPr="0021252D" w:rsidRDefault="00AD2BF7" w:rsidP="0021252D">
      <w:pPr>
        <w:pStyle w:val="a3"/>
        <w:numPr>
          <w:ilvl w:val="0"/>
          <w:numId w:val="1"/>
        </w:num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Общая характеристика учреждения</w:t>
      </w:r>
      <w:r w:rsidR="00CB7084" w:rsidRPr="0021252D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6"/>
        <w:tblW w:w="0" w:type="auto"/>
        <w:tblInd w:w="-743" w:type="dxa"/>
        <w:tblLook w:val="04A0"/>
      </w:tblPr>
      <w:tblGrid>
        <w:gridCol w:w="5528"/>
        <w:gridCol w:w="4786"/>
      </w:tblGrid>
      <w:tr w:rsidR="00CB7084" w:rsidRPr="00CA0561" w:rsidTr="00706917">
        <w:tc>
          <w:tcPr>
            <w:tcW w:w="5528" w:type="dxa"/>
          </w:tcPr>
          <w:p w:rsidR="00CB7084" w:rsidRPr="00D039DA" w:rsidRDefault="00CB7084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Тип, вид, статус учреждения</w:t>
            </w:r>
          </w:p>
        </w:tc>
        <w:tc>
          <w:tcPr>
            <w:tcW w:w="4786" w:type="dxa"/>
          </w:tcPr>
          <w:p w:rsidR="00CB7084" w:rsidRPr="00CA0561" w:rsidRDefault="002F4A07" w:rsidP="00A05622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bookmarkStart w:id="0" w:name="_GoBack"/>
            <w:bookmarkEnd w:id="0"/>
            <w:r w:rsidR="00CB7084" w:rsidRPr="00CA0561">
              <w:rPr>
                <w:rFonts w:ascii="Times New Roman" w:hAnsi="Times New Roman"/>
                <w:sz w:val="26"/>
                <w:szCs w:val="26"/>
              </w:rPr>
              <w:t xml:space="preserve">униципальное </w:t>
            </w:r>
            <w:r w:rsidR="00A05622">
              <w:rPr>
                <w:rFonts w:ascii="Times New Roman" w:hAnsi="Times New Roman"/>
                <w:sz w:val="26"/>
                <w:szCs w:val="26"/>
              </w:rPr>
              <w:t xml:space="preserve">казенное </w:t>
            </w:r>
            <w:r w:rsidR="00CB7084" w:rsidRPr="00CA0561">
              <w:rPr>
                <w:rFonts w:ascii="Times New Roman" w:hAnsi="Times New Roman"/>
                <w:sz w:val="26"/>
                <w:szCs w:val="26"/>
              </w:rPr>
              <w:t>общеобразовательное учреждение</w:t>
            </w:r>
          </w:p>
        </w:tc>
      </w:tr>
      <w:tr w:rsidR="00CB7084" w:rsidRPr="00CA0561" w:rsidTr="00706917">
        <w:tc>
          <w:tcPr>
            <w:tcW w:w="5528" w:type="dxa"/>
          </w:tcPr>
          <w:p w:rsidR="00CB7084" w:rsidRPr="00D039DA" w:rsidRDefault="00CB7084" w:rsidP="002F4A0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Лицензия на право</w:t>
            </w:r>
            <w:r w:rsidR="002F4A07">
              <w:rPr>
                <w:rFonts w:ascii="Times New Roman" w:hAnsi="Times New Roman"/>
                <w:b/>
                <w:sz w:val="26"/>
                <w:szCs w:val="26"/>
              </w:rPr>
              <w:t>ведение</w:t>
            </w: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образовательной деятельности</w:t>
            </w:r>
          </w:p>
        </w:tc>
        <w:tc>
          <w:tcPr>
            <w:tcW w:w="4786" w:type="dxa"/>
          </w:tcPr>
          <w:p w:rsidR="00CB7084" w:rsidRPr="00CA0561" w:rsidRDefault="000C3D28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A056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2F056A">
              <w:rPr>
                <w:rFonts w:ascii="Times New Roman" w:hAnsi="Times New Roman"/>
                <w:sz w:val="26"/>
                <w:szCs w:val="26"/>
              </w:rPr>
              <w:t xml:space="preserve">6532 </w:t>
            </w:r>
            <w:r w:rsidRPr="00CA0561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F056A">
              <w:rPr>
                <w:rFonts w:ascii="Times New Roman" w:hAnsi="Times New Roman"/>
                <w:sz w:val="26"/>
                <w:szCs w:val="26"/>
              </w:rPr>
              <w:t>31.10.</w:t>
            </w:r>
            <w:r w:rsidRPr="00CA0561">
              <w:rPr>
                <w:rFonts w:ascii="Times New Roman" w:hAnsi="Times New Roman"/>
                <w:sz w:val="26"/>
                <w:szCs w:val="26"/>
              </w:rPr>
              <w:t>20</w:t>
            </w:r>
            <w:r w:rsidR="002F056A">
              <w:rPr>
                <w:rFonts w:ascii="Times New Roman" w:hAnsi="Times New Roman"/>
                <w:sz w:val="26"/>
                <w:szCs w:val="26"/>
              </w:rPr>
              <w:t>12</w:t>
            </w:r>
            <w:r w:rsidRPr="00CA056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CB7084" w:rsidRPr="00CA0561" w:rsidTr="00706917">
        <w:tc>
          <w:tcPr>
            <w:tcW w:w="5528" w:type="dxa"/>
          </w:tcPr>
          <w:p w:rsidR="00CB7084" w:rsidRPr="00D039DA" w:rsidRDefault="00CB7084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Свидетельство о государственной аккредитации</w:t>
            </w:r>
          </w:p>
        </w:tc>
        <w:tc>
          <w:tcPr>
            <w:tcW w:w="4786" w:type="dxa"/>
          </w:tcPr>
          <w:p w:rsidR="00CB7084" w:rsidRPr="00CA0561" w:rsidRDefault="000C3D28" w:rsidP="00A05622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A056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706917">
              <w:rPr>
                <w:rFonts w:ascii="Times New Roman" w:hAnsi="Times New Roman"/>
                <w:sz w:val="26"/>
                <w:szCs w:val="26"/>
              </w:rPr>
              <w:t xml:space="preserve">5765 </w:t>
            </w:r>
            <w:r w:rsidRPr="00CA0561">
              <w:rPr>
                <w:rFonts w:ascii="Times New Roman" w:hAnsi="Times New Roman"/>
                <w:sz w:val="26"/>
                <w:szCs w:val="26"/>
              </w:rPr>
              <w:t>от</w:t>
            </w:r>
            <w:r w:rsidR="00706917">
              <w:rPr>
                <w:rFonts w:ascii="Times New Roman" w:hAnsi="Times New Roman"/>
                <w:sz w:val="26"/>
                <w:szCs w:val="26"/>
              </w:rPr>
              <w:t xml:space="preserve"> 08.05.2014 г.</w:t>
            </w:r>
          </w:p>
        </w:tc>
      </w:tr>
      <w:tr w:rsidR="00CB7084" w:rsidRPr="00CA0561" w:rsidTr="00706917">
        <w:tc>
          <w:tcPr>
            <w:tcW w:w="5528" w:type="dxa"/>
          </w:tcPr>
          <w:p w:rsidR="00CB7084" w:rsidRPr="00D039DA" w:rsidRDefault="00CB7084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Ф.И.О. директора школы</w:t>
            </w:r>
          </w:p>
        </w:tc>
        <w:tc>
          <w:tcPr>
            <w:tcW w:w="4786" w:type="dxa"/>
          </w:tcPr>
          <w:p w:rsidR="00CB7084" w:rsidRPr="00CA0561" w:rsidRDefault="00A05622" w:rsidP="00CA056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Мугутдинова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П.А.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Дата создания образовательной организации:</w:t>
            </w:r>
          </w:p>
        </w:tc>
        <w:tc>
          <w:tcPr>
            <w:tcW w:w="4786" w:type="dxa"/>
          </w:tcPr>
          <w:p w:rsidR="00252799" w:rsidRPr="00CA0561" w:rsidRDefault="002F056A" w:rsidP="00CA056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1939г.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Фактический адрес</w:t>
            </w:r>
          </w:p>
        </w:tc>
        <w:tc>
          <w:tcPr>
            <w:tcW w:w="4786" w:type="dxa"/>
          </w:tcPr>
          <w:p w:rsidR="00252799" w:rsidRPr="00CA0561" w:rsidRDefault="00A05622" w:rsidP="00CA056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368205 Буйнакский район сел.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Нижне</w:t>
            </w:r>
            <w:r w:rsidR="002F056A">
              <w:rPr>
                <w:rFonts w:ascii="Times New Roman" w:hAnsi="Times New Roman"/>
                <w:sz w:val="26"/>
                <w:szCs w:val="26"/>
              </w:rPr>
              <w:t>е</w:t>
            </w:r>
            <w:proofErr w:type="gramEnd"/>
            <w:r w:rsidR="002F0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056A">
              <w:rPr>
                <w:rFonts w:ascii="Times New Roman" w:hAnsi="Times New Roman"/>
                <w:sz w:val="26"/>
                <w:szCs w:val="26"/>
              </w:rPr>
              <w:t>Казанище</w:t>
            </w:r>
            <w:proofErr w:type="spellEnd"/>
            <w:r w:rsidR="002F056A">
              <w:rPr>
                <w:rFonts w:ascii="Times New Roman" w:hAnsi="Times New Roman"/>
                <w:sz w:val="26"/>
                <w:szCs w:val="26"/>
              </w:rPr>
              <w:t>, улица У. Буйнакского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124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Юридический адрес </w:t>
            </w:r>
          </w:p>
        </w:tc>
        <w:tc>
          <w:tcPr>
            <w:tcW w:w="4786" w:type="dxa"/>
          </w:tcPr>
          <w:p w:rsidR="00252799" w:rsidRPr="00CA0561" w:rsidRDefault="002F056A" w:rsidP="00CA056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368205 Буйнакский район сел.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Нижнее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Казанище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улица У. Буйнакского 124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4786" w:type="dxa"/>
          </w:tcPr>
          <w:p w:rsidR="00252799" w:rsidRPr="00CA0561" w:rsidRDefault="002F056A" w:rsidP="00CA056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8928-528-39-99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Электронная почта</w:t>
            </w:r>
          </w:p>
        </w:tc>
        <w:tc>
          <w:tcPr>
            <w:tcW w:w="4786" w:type="dxa"/>
          </w:tcPr>
          <w:p w:rsidR="00252799" w:rsidRPr="00CA0561" w:rsidRDefault="002F056A" w:rsidP="00CA0561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05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n-kazanische_school_2@mail.ru</w:t>
            </w:r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Сайт</w:t>
            </w:r>
          </w:p>
        </w:tc>
        <w:tc>
          <w:tcPr>
            <w:tcW w:w="4786" w:type="dxa"/>
          </w:tcPr>
          <w:p w:rsidR="00252799" w:rsidRPr="00CA0561" w:rsidRDefault="002F056A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F056A">
              <w:rPr>
                <w:rFonts w:ascii="Times New Roman" w:hAnsi="Times New Roman"/>
                <w:b/>
                <w:sz w:val="26"/>
                <w:szCs w:val="26"/>
              </w:rPr>
              <w:t>nkazani.dagestanschool.ru</w:t>
            </w:r>
            <w:proofErr w:type="spellEnd"/>
          </w:p>
        </w:tc>
      </w:tr>
      <w:tr w:rsidR="00252799" w:rsidRPr="00CA0561" w:rsidTr="00706917">
        <w:tc>
          <w:tcPr>
            <w:tcW w:w="5528" w:type="dxa"/>
          </w:tcPr>
          <w:p w:rsidR="00252799" w:rsidRPr="00D039DA" w:rsidRDefault="00252799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39D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</w:t>
            </w:r>
            <w:proofErr w:type="gramStart"/>
            <w:r w:rsidRPr="00D039DA">
              <w:rPr>
                <w:rFonts w:ascii="Times New Roman" w:hAnsi="Times New Roman"/>
                <w:b/>
                <w:sz w:val="26"/>
                <w:szCs w:val="26"/>
              </w:rPr>
              <w:t>обучающихся</w:t>
            </w:r>
            <w:proofErr w:type="gramEnd"/>
            <w:r w:rsidRPr="00D039DA">
              <w:rPr>
                <w:rFonts w:ascii="Times New Roman" w:hAnsi="Times New Roman"/>
                <w:b/>
                <w:sz w:val="26"/>
                <w:szCs w:val="26"/>
              </w:rPr>
              <w:t xml:space="preserve"> в 2016-2017 учебном году</w:t>
            </w:r>
          </w:p>
        </w:tc>
        <w:tc>
          <w:tcPr>
            <w:tcW w:w="4786" w:type="dxa"/>
          </w:tcPr>
          <w:p w:rsidR="00252799" w:rsidRPr="00CA0561" w:rsidRDefault="000465D2" w:rsidP="00CA056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466</w:t>
            </w:r>
          </w:p>
        </w:tc>
      </w:tr>
    </w:tbl>
    <w:p w:rsidR="008E4315" w:rsidRPr="00706917" w:rsidRDefault="008E4315" w:rsidP="0070691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B7084" w:rsidRDefault="00252799" w:rsidP="00CA056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A0561">
        <w:rPr>
          <w:rFonts w:ascii="Times New Roman" w:hAnsi="Times New Roman"/>
          <w:b/>
          <w:sz w:val="26"/>
          <w:szCs w:val="26"/>
        </w:rPr>
        <w:t>Особенности образовательного процесса</w:t>
      </w:r>
    </w:p>
    <w:p w:rsidR="00293E7B" w:rsidRPr="00CA0561" w:rsidRDefault="00293E7B" w:rsidP="00293E7B">
      <w:pPr>
        <w:pStyle w:val="a3"/>
        <w:spacing w:after="0"/>
        <w:rPr>
          <w:rFonts w:ascii="Times New Roman" w:hAnsi="Times New Roman"/>
          <w:b/>
          <w:sz w:val="26"/>
          <w:szCs w:val="26"/>
        </w:rPr>
      </w:pP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Основные направления, содержание и формы деятельности  </w:t>
      </w:r>
      <w:r w:rsidR="002F4A07">
        <w:rPr>
          <w:rFonts w:ascii="Times New Roman" w:hAnsi="Times New Roman"/>
          <w:sz w:val="26"/>
          <w:szCs w:val="26"/>
        </w:rPr>
        <w:t xml:space="preserve">   МК</w:t>
      </w:r>
      <w:r w:rsidRPr="006B3DAE">
        <w:rPr>
          <w:rFonts w:ascii="Times New Roman" w:hAnsi="Times New Roman"/>
          <w:sz w:val="26"/>
          <w:szCs w:val="26"/>
        </w:rPr>
        <w:t>ОУ СОШ №</w:t>
      </w:r>
      <w:r w:rsidR="000465D2">
        <w:rPr>
          <w:rFonts w:ascii="Times New Roman" w:hAnsi="Times New Roman"/>
          <w:sz w:val="26"/>
          <w:szCs w:val="26"/>
        </w:rPr>
        <w:t>2</w:t>
      </w:r>
      <w:r w:rsidRPr="006B3DAE">
        <w:rPr>
          <w:rFonts w:ascii="Times New Roman" w:hAnsi="Times New Roman"/>
          <w:sz w:val="26"/>
          <w:szCs w:val="26"/>
        </w:rPr>
        <w:t xml:space="preserve"> регламентир</w:t>
      </w:r>
      <w:r w:rsidR="006B3DAE">
        <w:rPr>
          <w:rFonts w:ascii="Times New Roman" w:hAnsi="Times New Roman"/>
          <w:sz w:val="26"/>
          <w:szCs w:val="26"/>
        </w:rPr>
        <w:t>уются</w:t>
      </w:r>
      <w:r w:rsidRPr="006B3DAE">
        <w:rPr>
          <w:rFonts w:ascii="Times New Roman" w:hAnsi="Times New Roman"/>
          <w:sz w:val="26"/>
          <w:szCs w:val="26"/>
        </w:rPr>
        <w:t xml:space="preserve"> следующими нормативными документами:</w:t>
      </w: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- Закон № 273-ФЗ от 29 декабря 2012 г. «Об образовании в Российской Федерации»;</w:t>
      </w: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- нормативные документы МО и Н РФ, МО и Н УР, Управления образования Администрации </w:t>
      </w:r>
      <w:r w:rsidR="000465D2">
        <w:rPr>
          <w:rFonts w:ascii="Times New Roman" w:hAnsi="Times New Roman"/>
          <w:sz w:val="26"/>
          <w:szCs w:val="26"/>
        </w:rPr>
        <w:t>Буйнакского района;</w:t>
      </w: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- Уставом школы;</w:t>
      </w: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-</w:t>
      </w:r>
      <w:r w:rsidR="00397C97">
        <w:rPr>
          <w:rFonts w:ascii="Times New Roman" w:hAnsi="Times New Roman"/>
          <w:sz w:val="26"/>
          <w:szCs w:val="26"/>
        </w:rPr>
        <w:t xml:space="preserve"> л</w:t>
      </w:r>
      <w:r w:rsidRPr="006B3DAE">
        <w:rPr>
          <w:rFonts w:ascii="Times New Roman" w:hAnsi="Times New Roman"/>
          <w:sz w:val="26"/>
          <w:szCs w:val="26"/>
        </w:rPr>
        <w:t>окальными актами школы;</w:t>
      </w:r>
    </w:p>
    <w:p w:rsidR="00D039DA" w:rsidRPr="006B3DAE" w:rsidRDefault="00D039DA" w:rsidP="00397C97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- </w:t>
      </w:r>
      <w:r w:rsidR="00397C97">
        <w:rPr>
          <w:rFonts w:ascii="Times New Roman" w:hAnsi="Times New Roman"/>
          <w:sz w:val="26"/>
          <w:szCs w:val="26"/>
        </w:rPr>
        <w:t>у</w:t>
      </w:r>
      <w:r w:rsidRPr="006B3DAE">
        <w:rPr>
          <w:rFonts w:ascii="Times New Roman" w:hAnsi="Times New Roman"/>
          <w:sz w:val="26"/>
          <w:szCs w:val="26"/>
        </w:rPr>
        <w:t>чебным планом школы, годовым планом на 2016 – 2017 учебный год.</w:t>
      </w:r>
    </w:p>
    <w:p w:rsidR="00252799" w:rsidRPr="00CA0561" w:rsidRDefault="00252799" w:rsidP="00CA0561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81F13" w:rsidRPr="00CA0561" w:rsidRDefault="00281F13" w:rsidP="00293E7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образовательные программы</w:t>
      </w:r>
    </w:p>
    <w:tbl>
      <w:tblPr>
        <w:tblStyle w:val="a6"/>
        <w:tblW w:w="0" w:type="auto"/>
        <w:tblLook w:val="04A0"/>
      </w:tblPr>
      <w:tblGrid>
        <w:gridCol w:w="2624"/>
        <w:gridCol w:w="2729"/>
        <w:gridCol w:w="2121"/>
        <w:gridCol w:w="2097"/>
      </w:tblGrid>
      <w:tr w:rsidR="00281F13" w:rsidRPr="00CA0561" w:rsidTr="00281F13">
        <w:tc>
          <w:tcPr>
            <w:tcW w:w="5028" w:type="dxa"/>
            <w:gridSpan w:val="2"/>
          </w:tcPr>
          <w:p w:rsidR="00281F13" w:rsidRPr="00CA0561" w:rsidRDefault="00281F13" w:rsidP="00397C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программы</w:t>
            </w:r>
          </w:p>
          <w:p w:rsidR="00281F13" w:rsidRPr="00CA0561" w:rsidRDefault="00281F13" w:rsidP="00397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6" w:type="dxa"/>
          </w:tcPr>
          <w:p w:rsidR="00281F13" w:rsidRPr="00CA0561" w:rsidRDefault="00281F13" w:rsidP="00397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ФГОС общего образования</w:t>
            </w:r>
          </w:p>
        </w:tc>
        <w:tc>
          <w:tcPr>
            <w:tcW w:w="2267" w:type="dxa"/>
          </w:tcPr>
          <w:p w:rsidR="00281F13" w:rsidRPr="00CA0561" w:rsidRDefault="00281F13" w:rsidP="00397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учащихся</w:t>
            </w:r>
          </w:p>
        </w:tc>
      </w:tr>
      <w:tr w:rsidR="00281F13" w:rsidRPr="00CA0561" w:rsidTr="00293E7B">
        <w:trPr>
          <w:trHeight w:val="1390"/>
        </w:trPr>
        <w:tc>
          <w:tcPr>
            <w:tcW w:w="2493" w:type="dxa"/>
          </w:tcPr>
          <w:p w:rsidR="00281F13" w:rsidRPr="006B3DAE" w:rsidRDefault="00397C97" w:rsidP="006B3D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</w:t>
            </w:r>
            <w:r w:rsidR="00281F13"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программа начального общего образования</w:t>
            </w:r>
          </w:p>
        </w:tc>
        <w:tc>
          <w:tcPr>
            <w:tcW w:w="2535" w:type="dxa"/>
          </w:tcPr>
          <w:p w:rsidR="00281F13" w:rsidRPr="00CA0561" w:rsidRDefault="00281F13" w:rsidP="000465D2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Развивающая образовательная система «Школа </w:t>
            </w:r>
            <w:r w:rsidR="00046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России </w:t>
            </w:r>
            <w:r w:rsidR="00397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76" w:type="dxa"/>
            <w:vMerge w:val="restart"/>
          </w:tcPr>
          <w:p w:rsidR="00281F13" w:rsidRPr="000465D2" w:rsidRDefault="000465D2" w:rsidP="00CA0561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2267" w:type="dxa"/>
          </w:tcPr>
          <w:p w:rsidR="00281F13" w:rsidRPr="000465D2" w:rsidRDefault="000465D2" w:rsidP="000465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</w:tr>
      <w:tr w:rsidR="00281F13" w:rsidRPr="00CA0561" w:rsidTr="006B3DAE">
        <w:trPr>
          <w:trHeight w:val="2182"/>
        </w:trPr>
        <w:tc>
          <w:tcPr>
            <w:tcW w:w="2493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</w:tcPr>
          <w:p w:rsidR="00281F13" w:rsidRPr="00CA0561" w:rsidRDefault="00281F13" w:rsidP="00CA056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система «Школа России»</w:t>
            </w:r>
          </w:p>
          <w:p w:rsidR="00281F13" w:rsidRPr="006B3DAE" w:rsidRDefault="00281F13" w:rsidP="006B3DA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276" w:type="dxa"/>
            <w:vMerge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B3DAE" w:rsidRPr="000465D2" w:rsidRDefault="000465D2" w:rsidP="00CA056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  <w:p w:rsidR="00281F13" w:rsidRPr="006B3DAE" w:rsidRDefault="00281F13" w:rsidP="006B3DA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1F13" w:rsidRPr="00CA0561" w:rsidTr="00281F13">
        <w:tc>
          <w:tcPr>
            <w:tcW w:w="2493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Адаптивная   общеобразовательная программа начального общего образования</w:t>
            </w:r>
          </w:p>
        </w:tc>
        <w:tc>
          <w:tcPr>
            <w:tcW w:w="2535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76" w:type="dxa"/>
            <w:vMerge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281F13" w:rsidRPr="00CA0561" w:rsidTr="00281F13">
        <w:tc>
          <w:tcPr>
            <w:tcW w:w="2493" w:type="dxa"/>
          </w:tcPr>
          <w:p w:rsidR="00281F13" w:rsidRPr="00CA0561" w:rsidRDefault="00397C97" w:rsidP="00CA056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</w:t>
            </w:r>
            <w:r w:rsidR="00281F13"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программа основного общего образования</w:t>
            </w:r>
          </w:p>
        </w:tc>
        <w:tc>
          <w:tcPr>
            <w:tcW w:w="2535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Примерные программы по общеобразовательным предметам</w:t>
            </w:r>
          </w:p>
        </w:tc>
        <w:tc>
          <w:tcPr>
            <w:tcW w:w="2276" w:type="dxa"/>
            <w:vAlign w:val="center"/>
          </w:tcPr>
          <w:p w:rsidR="00281F13" w:rsidRPr="000465D2" w:rsidRDefault="00281F13" w:rsidP="000465D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046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267" w:type="dxa"/>
            <w:vAlign w:val="center"/>
          </w:tcPr>
          <w:p w:rsidR="00281F13" w:rsidRPr="000465D2" w:rsidRDefault="000465D2" w:rsidP="00CA056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</w:tr>
      <w:tr w:rsidR="00281F13" w:rsidRPr="00CA0561" w:rsidTr="00281F13">
        <w:tc>
          <w:tcPr>
            <w:tcW w:w="2493" w:type="dxa"/>
          </w:tcPr>
          <w:p w:rsidR="00281F13" w:rsidRPr="00CA0561" w:rsidRDefault="00397C97" w:rsidP="00CA056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</w:t>
            </w:r>
            <w:r w:rsidR="00281F13"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программа </w:t>
            </w:r>
            <w:r w:rsidR="00D05BBD"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</w:t>
            </w:r>
            <w:r w:rsidR="00281F13"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образования</w:t>
            </w:r>
          </w:p>
        </w:tc>
        <w:tc>
          <w:tcPr>
            <w:tcW w:w="2535" w:type="dxa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Примерные программы по общеобразовательным предметам</w:t>
            </w:r>
          </w:p>
        </w:tc>
        <w:tc>
          <w:tcPr>
            <w:tcW w:w="2276" w:type="dxa"/>
            <w:vAlign w:val="center"/>
          </w:tcPr>
          <w:p w:rsidR="00281F13" w:rsidRPr="00CA0561" w:rsidRDefault="00281F13" w:rsidP="00CA056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281F13" w:rsidRPr="002C7499" w:rsidRDefault="002C7499" w:rsidP="00CA056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</w:tbl>
    <w:p w:rsidR="00252799" w:rsidRPr="00CA0561" w:rsidRDefault="00252799" w:rsidP="00CA0561">
      <w:pPr>
        <w:pStyle w:val="a3"/>
        <w:spacing w:after="0"/>
        <w:ind w:left="0" w:firstLine="709"/>
        <w:rPr>
          <w:rFonts w:ascii="Times New Roman" w:hAnsi="Times New Roman"/>
          <w:sz w:val="26"/>
          <w:szCs w:val="26"/>
        </w:rPr>
      </w:pPr>
    </w:p>
    <w:p w:rsidR="008E4315" w:rsidRDefault="008E4315" w:rsidP="006B3DA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4315" w:rsidRDefault="008E4315" w:rsidP="006B3DA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5BBD" w:rsidRPr="00CA0561" w:rsidRDefault="00D05BBD" w:rsidP="006B3DA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дополнительного 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66"/>
        <w:gridCol w:w="3625"/>
        <w:gridCol w:w="2280"/>
      </w:tblGrid>
      <w:tr w:rsidR="00D05BBD" w:rsidRPr="00CA0561" w:rsidTr="00D05BBD">
        <w:tc>
          <w:tcPr>
            <w:tcW w:w="1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6B3D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Направленность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объединения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учащихся </w:t>
            </w:r>
          </w:p>
        </w:tc>
      </w:tr>
      <w:tr w:rsidR="00D05BBD" w:rsidRPr="00CA0561" w:rsidTr="00D05BBD">
        <w:tc>
          <w:tcPr>
            <w:tcW w:w="19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 - эстетическая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2C7499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Художественная самодеятельность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5BBD" w:rsidRPr="00CA0561" w:rsidTr="00D05BBD">
        <w:tc>
          <w:tcPr>
            <w:tcW w:w="19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BBD" w:rsidRPr="00CA0561" w:rsidRDefault="00D05BBD" w:rsidP="00CA05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5BBD" w:rsidRPr="00CA0561" w:rsidTr="00D05BBD">
        <w:tc>
          <w:tcPr>
            <w:tcW w:w="19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BBD" w:rsidRPr="00CA0561" w:rsidRDefault="00D05BBD" w:rsidP="00CA05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D05BBD" w:rsidRPr="00CA0561" w:rsidTr="00D05BBD">
        <w:tc>
          <w:tcPr>
            <w:tcW w:w="19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Естественнонаучная 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НОУ «Форум»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05BBD" w:rsidRPr="00CA0561" w:rsidTr="00D05BBD">
        <w:tc>
          <w:tcPr>
            <w:tcW w:w="19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Физкультурно-спортивная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Баскетбол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D05BBD" w:rsidRPr="00CA0561" w:rsidTr="00D05BBD">
        <w:tc>
          <w:tcPr>
            <w:tcW w:w="19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BBD" w:rsidRPr="00CA0561" w:rsidRDefault="00D05BBD" w:rsidP="00CA05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0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  <w:tr w:rsidR="00D05BBD" w:rsidRPr="00CA0561" w:rsidTr="00D05BBD">
        <w:tc>
          <w:tcPr>
            <w:tcW w:w="19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BBD" w:rsidRPr="00CA0561" w:rsidRDefault="00D05BBD" w:rsidP="00CA05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BBD" w:rsidRPr="00CA0561" w:rsidRDefault="00D05BBD" w:rsidP="00CA0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05BBD" w:rsidRPr="00CA0561" w:rsidRDefault="00D05BBD" w:rsidP="00CA0561">
      <w:pPr>
        <w:pStyle w:val="a3"/>
        <w:spacing w:after="0"/>
        <w:ind w:left="0" w:firstLine="709"/>
        <w:rPr>
          <w:rFonts w:ascii="Times New Roman" w:hAnsi="Times New Roman"/>
          <w:sz w:val="26"/>
          <w:szCs w:val="26"/>
        </w:rPr>
      </w:pPr>
    </w:p>
    <w:p w:rsidR="006B3DAE" w:rsidRP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На уровне начального общего образования обучение ведется по программам «Школа России» </w:t>
      </w:r>
    </w:p>
    <w:p w:rsidR="006B3DAE" w:rsidRP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Педагоги школы используют в своей деятельности как традиционные, так и инновационные технологии и методы обучения, в том числе  информационно-коммуникационные.  </w:t>
      </w:r>
    </w:p>
    <w:p w:rsidR="006B3DAE" w:rsidRPr="006B3DAE" w:rsidRDefault="006B3DAE" w:rsidP="006B3DAE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B3DAE">
        <w:rPr>
          <w:rFonts w:ascii="Times New Roman" w:eastAsia="Times New Roman" w:hAnsi="Times New Roman"/>
          <w:bCs/>
          <w:color w:val="000000"/>
          <w:sz w:val="26"/>
          <w:szCs w:val="26"/>
        </w:rPr>
        <w:t>В рамках универсального профиля обучения работали элективные курсы в 1</w:t>
      </w:r>
      <w:r w:rsidRPr="006B3DAE">
        <w:rPr>
          <w:rFonts w:ascii="Times New Roman" w:hAnsi="Times New Roman"/>
          <w:bCs/>
          <w:color w:val="000000"/>
          <w:sz w:val="26"/>
          <w:szCs w:val="26"/>
        </w:rPr>
        <w:t>0-11</w:t>
      </w:r>
      <w:r w:rsidRPr="006B3DA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класс</w:t>
      </w:r>
      <w:r w:rsidRPr="006B3DAE">
        <w:rPr>
          <w:rFonts w:ascii="Times New Roman" w:hAnsi="Times New Roman"/>
          <w:bCs/>
          <w:color w:val="000000"/>
          <w:sz w:val="26"/>
          <w:szCs w:val="26"/>
        </w:rPr>
        <w:t>ах, удовлетворяющие образовательные запросы обучающихся старших классов, в том числе при подготовке к государственной итоговой аттестации.</w:t>
      </w:r>
    </w:p>
    <w:p w:rsidR="006B3DAE" w:rsidRP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Для развития индивидуальных способностей учащихся в школе функционируют  кружки и секции творческого,  краеведческого, спортивного направления.</w:t>
      </w:r>
    </w:p>
    <w:p w:rsid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Для организации специализированной (коррекционной) помощи детям в школе работают социальный педагог и педагог-психолог.</w:t>
      </w:r>
    </w:p>
    <w:p w:rsidR="006B3DAE" w:rsidRPr="006B3DAE" w:rsidRDefault="006B3DAE" w:rsidP="006B3DA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B3DAE" w:rsidRPr="006B3DAE" w:rsidRDefault="006B3DAE" w:rsidP="006B3D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color w:val="17365D"/>
          <w:sz w:val="26"/>
          <w:szCs w:val="26"/>
        </w:rPr>
      </w:pPr>
      <w:r w:rsidRPr="006B3DAE">
        <w:rPr>
          <w:rFonts w:ascii="Times New Roman" w:hAnsi="Times New Roman"/>
          <w:b/>
          <w:color w:val="17365D"/>
          <w:sz w:val="26"/>
          <w:szCs w:val="26"/>
        </w:rPr>
        <w:t>Условия осуществления образовательного процесса</w:t>
      </w:r>
    </w:p>
    <w:p w:rsidR="006B3DAE" w:rsidRP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B3DAE" w:rsidRPr="006B3DAE" w:rsidRDefault="006B3DAE" w:rsidP="006B3D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Школа работа</w:t>
      </w:r>
      <w:r w:rsidR="002C7499">
        <w:rPr>
          <w:rFonts w:ascii="Times New Roman" w:hAnsi="Times New Roman"/>
          <w:sz w:val="26"/>
          <w:szCs w:val="26"/>
        </w:rPr>
        <w:t>ет в одну</w:t>
      </w:r>
      <w:r w:rsidRPr="006B3DAE">
        <w:rPr>
          <w:rFonts w:ascii="Times New Roman" w:hAnsi="Times New Roman"/>
          <w:sz w:val="26"/>
          <w:szCs w:val="26"/>
        </w:rPr>
        <w:t xml:space="preserve"> смен</w:t>
      </w:r>
      <w:r w:rsidR="002C7499">
        <w:rPr>
          <w:rFonts w:ascii="Times New Roman" w:hAnsi="Times New Roman"/>
          <w:sz w:val="26"/>
          <w:szCs w:val="26"/>
        </w:rPr>
        <w:t>у</w:t>
      </w:r>
      <w:r w:rsidRPr="006B3DAE">
        <w:rPr>
          <w:rFonts w:ascii="Times New Roman" w:hAnsi="Times New Roman"/>
          <w:sz w:val="26"/>
          <w:szCs w:val="26"/>
        </w:rPr>
        <w:t>.</w:t>
      </w:r>
    </w:p>
    <w:p w:rsidR="006B3DAE" w:rsidRPr="006B3DAE" w:rsidRDefault="006B3DAE" w:rsidP="006B3D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Здание школы построено в 1934 г.</w:t>
      </w:r>
    </w:p>
    <w:p w:rsidR="00FC18F2" w:rsidRPr="00FC18F2" w:rsidRDefault="00FC18F2" w:rsidP="00FC18F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8F2">
        <w:rPr>
          <w:rFonts w:ascii="Times New Roman" w:eastAsia="Calibri" w:hAnsi="Times New Roman" w:cs="Times New Roman"/>
          <w:sz w:val="26"/>
          <w:szCs w:val="26"/>
        </w:rPr>
        <w:t>Санитарно-гигиенические, материально-технические условия соответствуют целям и задачам образовательного процесса. В образовательном учреждении созданы условия</w:t>
      </w:r>
      <w:r w:rsidRPr="00FC18F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FC18F2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СанПиН. </w:t>
      </w:r>
    </w:p>
    <w:p w:rsidR="006B3DAE" w:rsidRPr="006B3DAE" w:rsidRDefault="006B3DAE" w:rsidP="006B3D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Имеются  спортзал, библиоте</w:t>
      </w:r>
      <w:r w:rsidR="002C7499">
        <w:rPr>
          <w:rFonts w:ascii="Times New Roman" w:hAnsi="Times New Roman"/>
          <w:sz w:val="26"/>
          <w:szCs w:val="26"/>
        </w:rPr>
        <w:t>ка,</w:t>
      </w:r>
      <w:r w:rsidRPr="006B3DAE">
        <w:rPr>
          <w:rFonts w:ascii="Times New Roman" w:hAnsi="Times New Roman"/>
          <w:sz w:val="26"/>
          <w:szCs w:val="26"/>
        </w:rPr>
        <w:t xml:space="preserve"> столовая, кабинет информатики</w:t>
      </w:r>
      <w:r w:rsidR="00FC18F2" w:rsidRPr="00FC18F2">
        <w:rPr>
          <w:rFonts w:ascii="Times New Roman" w:eastAsia="Calibri" w:hAnsi="Times New Roman" w:cs="Times New Roman"/>
          <w:sz w:val="26"/>
          <w:szCs w:val="26"/>
        </w:rPr>
        <w:t xml:space="preserve"> Пришкольные территории благоустроены</w:t>
      </w:r>
      <w:r w:rsidR="00FC18F2">
        <w:rPr>
          <w:rFonts w:ascii="Times New Roman" w:eastAsia="Calibri" w:hAnsi="Times New Roman" w:cs="Times New Roman"/>
          <w:sz w:val="26"/>
          <w:szCs w:val="26"/>
        </w:rPr>
        <w:t>.</w:t>
      </w:r>
      <w:r w:rsidRPr="006B3DAE">
        <w:rPr>
          <w:rFonts w:ascii="Times New Roman" w:hAnsi="Times New Roman"/>
          <w:sz w:val="26"/>
          <w:szCs w:val="26"/>
        </w:rPr>
        <w:t xml:space="preserve"> На пришкольной территории расположена спортивная площадка.</w:t>
      </w:r>
    </w:p>
    <w:p w:rsidR="00976E6C" w:rsidRPr="006B3DAE" w:rsidRDefault="00976E6C" w:rsidP="00976E6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Все учащиеся школы обеспечены бесплатными учебниками.</w:t>
      </w:r>
    </w:p>
    <w:p w:rsidR="00976E6C" w:rsidRPr="006B3DAE" w:rsidRDefault="00976E6C" w:rsidP="00976E6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организовано горячее питание в школьной столовой. Все учащиеся 1-</w:t>
      </w:r>
      <w:r w:rsidR="002C749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классов в 2016-2017 учебном году приняли участие в проекте «Школьная карта».</w:t>
      </w:r>
    </w:p>
    <w:p w:rsidR="006B3DAE" w:rsidRPr="006B3DAE" w:rsidRDefault="006B3DAE" w:rsidP="006B3D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 xml:space="preserve">Обеспечение обучающимся и педагогам возможности доступа к информационным справочным и поисковым системам: </w:t>
      </w:r>
    </w:p>
    <w:p w:rsidR="006B3DAE" w:rsidRPr="002C7499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C7499">
        <w:rPr>
          <w:rFonts w:ascii="Times New Roman" w:hAnsi="Times New Roman"/>
          <w:sz w:val="26"/>
          <w:szCs w:val="26"/>
        </w:rPr>
        <w:lastRenderedPageBreak/>
        <w:t xml:space="preserve">количество компьютеров в школе - проекторов 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>интерактивных досок – 4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>интерактивных приставок – 2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>цифровых микроскопов- 2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 xml:space="preserve">телевизоров- 4 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>наличие локальной сет</w:t>
      </w:r>
      <w:proofErr w:type="gramStart"/>
      <w:r w:rsidRPr="00FC18F2">
        <w:rPr>
          <w:rFonts w:ascii="Times New Roman" w:hAnsi="Times New Roman"/>
          <w:sz w:val="26"/>
          <w:szCs w:val="26"/>
        </w:rPr>
        <w:t>и-</w:t>
      </w:r>
      <w:proofErr w:type="gramEnd"/>
      <w:r w:rsidRPr="00FC18F2">
        <w:rPr>
          <w:rFonts w:ascii="Times New Roman" w:hAnsi="Times New Roman"/>
          <w:sz w:val="26"/>
          <w:szCs w:val="26"/>
        </w:rPr>
        <w:t xml:space="preserve"> к ЛВС подключены 36 компьютеров  </w:t>
      </w:r>
    </w:p>
    <w:p w:rsidR="006B3DAE" w:rsidRPr="00FC18F2" w:rsidRDefault="006B3DAE" w:rsidP="00FC18F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 xml:space="preserve">наличие официального сайта учреждения- https://ciur.ru/vtk/vtk_s03  </w:t>
      </w:r>
    </w:p>
    <w:p w:rsidR="006B3DAE" w:rsidRPr="006B3DAE" w:rsidRDefault="006B3DAE" w:rsidP="006B3D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bCs/>
          <w:iCs/>
          <w:sz w:val="26"/>
          <w:szCs w:val="26"/>
        </w:rPr>
        <w:t>Необходимое для использования ИКТ оборудование</w:t>
      </w:r>
      <w:r w:rsidRPr="006B3DAE">
        <w:rPr>
          <w:rFonts w:ascii="Times New Roman" w:hAnsi="Times New Roman"/>
          <w:sz w:val="26"/>
          <w:szCs w:val="26"/>
        </w:rPr>
        <w:t>  отвечает современным требованиям и обеспечивает использование ИКТ:</w:t>
      </w:r>
    </w:p>
    <w:p w:rsidR="006B3DAE" w:rsidRPr="006B3DAE" w:rsidRDefault="006B3DAE" w:rsidP="00FC18F2">
      <w:pPr>
        <w:pStyle w:val="a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в учебной деятельности;</w:t>
      </w:r>
    </w:p>
    <w:p w:rsidR="006B3DAE" w:rsidRPr="006B3DAE" w:rsidRDefault="006B3DAE" w:rsidP="00FC18F2">
      <w:pPr>
        <w:pStyle w:val="a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во внеурочной деятельности;</w:t>
      </w:r>
    </w:p>
    <w:p w:rsidR="006B3DAE" w:rsidRPr="006B3DAE" w:rsidRDefault="006B3DAE" w:rsidP="00FC18F2">
      <w:pPr>
        <w:pStyle w:val="a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в исследовательской и проектной деятельности;</w:t>
      </w:r>
    </w:p>
    <w:p w:rsidR="006B3DAE" w:rsidRPr="006B3DAE" w:rsidRDefault="006B3DAE" w:rsidP="00FC18F2">
      <w:pPr>
        <w:pStyle w:val="a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при измерении, контроле и оценке результатов образования;</w:t>
      </w:r>
    </w:p>
    <w:p w:rsidR="006B3DAE" w:rsidRDefault="006B3DAE" w:rsidP="00FC18F2">
      <w:pPr>
        <w:pStyle w:val="a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B3DAE">
        <w:rPr>
          <w:rFonts w:ascii="Times New Roman" w:hAnsi="Times New Roman"/>
          <w:sz w:val="26"/>
          <w:szCs w:val="26"/>
        </w:rP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FC18F2" w:rsidRPr="00465191" w:rsidRDefault="00FC18F2" w:rsidP="00465191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8F2">
        <w:rPr>
          <w:rFonts w:ascii="Times New Roman" w:eastAsia="Calibri" w:hAnsi="Times New Roman" w:cs="Times New Roman"/>
          <w:sz w:val="26"/>
          <w:szCs w:val="26"/>
        </w:rPr>
        <w:t xml:space="preserve">Действующая в школе Дорожная карта информатизации на 2016-2020 </w:t>
      </w:r>
      <w:proofErr w:type="spellStart"/>
      <w:proofErr w:type="gramStart"/>
      <w:r w:rsidRPr="00FC18F2">
        <w:rPr>
          <w:rFonts w:ascii="Times New Roman" w:eastAsia="Calibri" w:hAnsi="Times New Roman" w:cs="Times New Roman"/>
          <w:sz w:val="26"/>
          <w:szCs w:val="26"/>
        </w:rPr>
        <w:t>гг</w:t>
      </w:r>
      <w:proofErr w:type="spellEnd"/>
      <w:proofErr w:type="gramEnd"/>
      <w:r w:rsidRPr="00FC18F2">
        <w:rPr>
          <w:rFonts w:ascii="Times New Roman" w:eastAsia="Calibri" w:hAnsi="Times New Roman" w:cs="Times New Roman"/>
          <w:sz w:val="26"/>
          <w:szCs w:val="26"/>
        </w:rPr>
        <w:t xml:space="preserve"> предполагает дальнейшую работу по улучшению материально-технических условий в данном направлении.</w:t>
      </w:r>
    </w:p>
    <w:p w:rsidR="00FC18F2" w:rsidRPr="00465191" w:rsidRDefault="00FC18F2" w:rsidP="00FC18F2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191">
        <w:rPr>
          <w:rFonts w:ascii="Times New Roman" w:eastAsia="Calibri" w:hAnsi="Times New Roman" w:cs="Times New Roman"/>
          <w:sz w:val="26"/>
          <w:szCs w:val="26"/>
        </w:rPr>
        <w:t xml:space="preserve">Педагогический коллектив школы стабилен, профессионален, с высоким творческим потенциалом.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8F2" w:rsidRPr="00465191" w:rsidTr="00FC18F2">
        <w:trPr>
          <w:tblCellSpacing w:w="0" w:type="dxa"/>
        </w:trPr>
        <w:tc>
          <w:tcPr>
            <w:tcW w:w="5000" w:type="pct"/>
            <w:hideMark/>
          </w:tcPr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Общее количество педагогических работников, включая администрацию, на </w:t>
            </w:r>
            <w:r w:rsidR="002216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31.05.2017 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  - </w:t>
            </w:r>
            <w:r w:rsidR="00017C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80   ч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еловек: 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Квалификация педагогического коллектива: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u w:val="single"/>
              </w:rPr>
              <w:t>Уровень образования педагогов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>Высшее</w:t>
            </w:r>
            <w:proofErr w:type="gramEnd"/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</w:t>
            </w:r>
            <w:r w:rsidR="00A90C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43  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>человек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>Среднее профессиональное</w:t>
            </w:r>
            <w:r w:rsidR="00A90C4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017C7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 человека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u w:val="single"/>
              </w:rPr>
              <w:t>Уровень квалификации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>Высшая квалификационная категория -</w:t>
            </w:r>
            <w:r w:rsidR="00017C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16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человек </w:t>
            </w:r>
          </w:p>
          <w:p w:rsidR="00FC18F2" w:rsidRPr="00465191" w:rsidRDefault="00FC18F2" w:rsidP="00FC18F2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>I квалификационная категория  -</w:t>
            </w:r>
            <w:r w:rsidR="00017C73"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  <w:r w:rsidRPr="004651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человек </w:t>
            </w:r>
          </w:p>
          <w:p w:rsidR="00FC18F2" w:rsidRPr="00397C97" w:rsidRDefault="00FC18F2" w:rsidP="00397C97">
            <w:pPr>
              <w:spacing w:after="0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</w:p>
        </w:tc>
      </w:tr>
    </w:tbl>
    <w:p w:rsidR="00FC18F2" w:rsidRPr="00FC18F2" w:rsidRDefault="00FC18F2" w:rsidP="0046519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>В течение года проведены педагогические советы и методические семинары, основные рассматриваемые  вопросы и решаемые задачи которых:</w:t>
      </w:r>
    </w:p>
    <w:p w:rsidR="00FC18F2" w:rsidRPr="00FC18F2" w:rsidRDefault="00FC18F2" w:rsidP="00FC18F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t xml:space="preserve">-осмысление важнейших требований к школе, уяснение ориентиров образовательной политики, конкретных программно-методических требований, приказов и инструкций вышестоящих органов образования, их своевременное доведение до каждого работника, внедрение достижений и рекомендаций психолого-педагогических наук и передового педагогического опыта; </w:t>
      </w:r>
    </w:p>
    <w:p w:rsidR="00FC18F2" w:rsidRPr="00FC18F2" w:rsidRDefault="00FC18F2" w:rsidP="00FC18F2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C18F2">
        <w:rPr>
          <w:rFonts w:ascii="Times New Roman" w:hAnsi="Times New Roman"/>
          <w:sz w:val="26"/>
          <w:szCs w:val="26"/>
        </w:rPr>
        <w:lastRenderedPageBreak/>
        <w:t>-анализ образовательного процесса в школе и его результатов, выявление изменений в уровне ЗУН; предупреждение и преодоление недостатков и затруднений в педагогической деятельности; стимулирование педагогического творчества и инициативы.</w:t>
      </w:r>
    </w:p>
    <w:p w:rsidR="00FC18F2" w:rsidRPr="00221662" w:rsidRDefault="00FC18F2" w:rsidP="00FC18F2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sz w:val="26"/>
          <w:szCs w:val="26"/>
        </w:rPr>
        <w:t>Педагоги школы принимали участие в различных семинарах, научно-практических конференциях, выступали на педсоветах, методических объединениях, давали открытые уроки в рамках школьного фестиваля «Работаем по ФГОС», делились опытом работы  в СМИ.</w:t>
      </w:r>
    </w:p>
    <w:p w:rsidR="00FC18F2" w:rsidRPr="00221662" w:rsidRDefault="00FC18F2" w:rsidP="00FC18F2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sz w:val="26"/>
          <w:szCs w:val="26"/>
        </w:rPr>
        <w:t xml:space="preserve">В течение учебного года велась работа по темам самообразования, педагоги школы участвовали в конкурсах профессионального мастерства, обучались на курсах повышения квалификации, в соответствии с планом  проходили процедуру аттестации. </w:t>
      </w:r>
    </w:p>
    <w:p w:rsidR="00FC18F2" w:rsidRPr="00221662" w:rsidRDefault="00FC18F2" w:rsidP="00FC18F2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  <w:r w:rsidRPr="00221662">
        <w:rPr>
          <w:rFonts w:ascii="Times New Roman" w:hAnsi="Times New Roman"/>
          <w:sz w:val="26"/>
          <w:szCs w:val="26"/>
          <w:u w:val="single"/>
        </w:rPr>
        <w:t xml:space="preserve">Участие в семинарах, конференциях </w:t>
      </w:r>
    </w:p>
    <w:p w:rsidR="00FC18F2" w:rsidRPr="00221662" w:rsidRDefault="002C7499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районного</w:t>
      </w:r>
      <w:r w:rsidR="00FC18F2" w:rsidRPr="00221662">
        <w:rPr>
          <w:rFonts w:ascii="Times New Roman" w:hAnsi="Times New Roman"/>
          <w:sz w:val="26"/>
          <w:szCs w:val="26"/>
          <w:u w:val="single"/>
        </w:rPr>
        <w:t>, республиканского, всероссийского и международного уровней</w:t>
      </w: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19"/>
        <w:gridCol w:w="4601"/>
        <w:gridCol w:w="2619"/>
        <w:gridCol w:w="1596"/>
      </w:tblGrid>
      <w:tr w:rsidR="00FC18F2" w:rsidRPr="00221662" w:rsidTr="00FC18F2">
        <w:trPr>
          <w:trHeight w:val="366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Мероприятие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465191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Т</w:t>
            </w:r>
            <w:r w:rsidR="00FC18F2"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ема выступления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465191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Количество слушателей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1.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2C7499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21662">
              <w:rPr>
                <w:rFonts w:ascii="Times New Roman" w:hAnsi="Times New Roman"/>
                <w:sz w:val="26"/>
                <w:szCs w:val="26"/>
              </w:rPr>
              <w:t>Макаренковские</w:t>
            </w:r>
            <w:proofErr w:type="spellEnd"/>
            <w:r w:rsidRPr="00221662">
              <w:rPr>
                <w:rFonts w:ascii="Times New Roman" w:hAnsi="Times New Roman"/>
                <w:sz w:val="26"/>
                <w:szCs w:val="26"/>
              </w:rPr>
              <w:t xml:space="preserve"> чтения» (М</w:t>
            </w:r>
            <w:r w:rsidR="00AB0B80">
              <w:rPr>
                <w:rFonts w:ascii="Times New Roman" w:hAnsi="Times New Roman"/>
                <w:sz w:val="26"/>
                <w:szCs w:val="26"/>
              </w:rPr>
              <w:t>К</w:t>
            </w:r>
            <w:r w:rsidRPr="00221662">
              <w:rPr>
                <w:rFonts w:ascii="Times New Roman" w:hAnsi="Times New Roman"/>
                <w:sz w:val="26"/>
                <w:szCs w:val="26"/>
              </w:rPr>
              <w:t>ОУ СОШ №2)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2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Республиканский семинар «Обновление педагогических технологий, приемов, средств обучения и воспитания как условие нового качественного образования» </w:t>
            </w:r>
          </w:p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465191" w:rsidP="0046519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1)</w:t>
            </w:r>
            <w:r w:rsidR="00FC18F2"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«</w:t>
            </w:r>
            <w:r w:rsidR="00FC18F2" w:rsidRPr="00221662">
              <w:rPr>
                <w:rFonts w:ascii="Times New Roman" w:hAnsi="Times New Roman"/>
                <w:sz w:val="26"/>
                <w:szCs w:val="26"/>
              </w:rPr>
              <w:t xml:space="preserve">Формы и методы </w:t>
            </w:r>
            <w:proofErr w:type="gramStart"/>
            <w:r w:rsidR="00FC18F2" w:rsidRPr="00221662">
              <w:rPr>
                <w:rFonts w:ascii="Times New Roman" w:hAnsi="Times New Roman"/>
                <w:sz w:val="26"/>
                <w:szCs w:val="26"/>
              </w:rPr>
              <w:t>воспитания</w:t>
            </w:r>
            <w:proofErr w:type="gramEnd"/>
            <w:r w:rsidR="00FC18F2" w:rsidRPr="00221662">
              <w:rPr>
                <w:rFonts w:ascii="Times New Roman" w:hAnsi="Times New Roman"/>
                <w:sz w:val="26"/>
                <w:szCs w:val="26"/>
              </w:rPr>
              <w:t xml:space="preserve"> обучающихся и взаимодействия с родителями через изучение иностранного языка</w:t>
            </w:r>
            <w:r w:rsidR="00FC18F2"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»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24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Семинар</w:t>
            </w:r>
          </w:p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 xml:space="preserve"> «Немецкий – первый второй»</w:t>
            </w:r>
          </w:p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 xml:space="preserve"> в рамках 8-го научно-образовательного форума </w:t>
            </w:r>
          </w:p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«Международная неделя многоязычия в Удмуртском государственном университете».</w:t>
            </w:r>
          </w:p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Всероссийский форум «Педагоги России: Инновации в образовании»  (г.  Ижевск)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IV Всероссийская научно-практическая</w:t>
            </w:r>
          </w:p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конференция с международным участием</w:t>
            </w:r>
          </w:p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«Молодѐжь. Наука. Современность» </w:t>
            </w:r>
          </w:p>
          <w:p w:rsidR="00FC18F2" w:rsidRPr="00221662" w:rsidRDefault="00FC18F2" w:rsidP="00AB0B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lastRenderedPageBreak/>
              <w:t xml:space="preserve">1) «Роль краеведческого материала в обучении </w:t>
            </w: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lastRenderedPageBreak/>
              <w:t>иностранному языку»</w:t>
            </w:r>
          </w:p>
          <w:p w:rsidR="00FC18F2" w:rsidRPr="00221662" w:rsidRDefault="00FC18F2" w:rsidP="00465191">
            <w:pPr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2) «</w:t>
            </w:r>
            <w:r w:rsidRPr="00221662">
              <w:rPr>
                <w:rFonts w:ascii="Times New Roman" w:hAnsi="Times New Roman"/>
                <w:sz w:val="26"/>
                <w:szCs w:val="26"/>
              </w:rPr>
              <w:t>Формы и методы работы с  родителями через изучение иностранного языка</w:t>
            </w: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»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lastRenderedPageBreak/>
              <w:t>-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2-я республиканская конференция «Дистанционное обучение: реалии и перспективы»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 xml:space="preserve">Мастер-классы и </w:t>
            </w:r>
            <w:proofErr w:type="spellStart"/>
            <w:r w:rsidRPr="00221662">
              <w:rPr>
                <w:rFonts w:ascii="Times New Roman" w:hAnsi="Times New Roman"/>
                <w:sz w:val="26"/>
                <w:szCs w:val="26"/>
              </w:rPr>
              <w:t>вебинары</w:t>
            </w:r>
            <w:proofErr w:type="spellEnd"/>
            <w:r w:rsidRPr="00221662">
              <w:rPr>
                <w:rFonts w:ascii="Times New Roman" w:hAnsi="Times New Roman"/>
                <w:sz w:val="26"/>
                <w:szCs w:val="26"/>
              </w:rPr>
              <w:t xml:space="preserve"> «Образовательная Галактика «Интел»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3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Краткосрочный сетевой проект «Инновационная модель подготовки к ОГЭ по предмету «Математика»  в 9 классе»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 xml:space="preserve">Семинар «Готовимся к конкурсам профессионального и IT-мастерства» 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5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AB0B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Конференция (</w:t>
            </w:r>
            <w:proofErr w:type="spellStart"/>
            <w:r w:rsidRPr="00221662">
              <w:rPr>
                <w:rFonts w:ascii="Times New Roman" w:hAnsi="Times New Roman"/>
                <w:sz w:val="26"/>
                <w:szCs w:val="26"/>
              </w:rPr>
              <w:t>вебинар</w:t>
            </w:r>
            <w:proofErr w:type="spellEnd"/>
            <w:r w:rsidRPr="00221662">
              <w:rPr>
                <w:rFonts w:ascii="Times New Roman" w:hAnsi="Times New Roman"/>
                <w:sz w:val="26"/>
                <w:szCs w:val="26"/>
              </w:rPr>
              <w:t xml:space="preserve">) «Итоговое сочинение в 11 классе в 2016-2017 учебном году» 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pStyle w:val="a3"/>
              <w:shd w:val="clear" w:color="auto" w:fill="FFFFFF"/>
              <w:spacing w:after="0"/>
              <w:ind w:left="26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</w:tr>
    </w:tbl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  <w:r w:rsidRPr="00221662">
        <w:rPr>
          <w:rFonts w:ascii="Times New Roman" w:hAnsi="Times New Roman"/>
          <w:sz w:val="26"/>
          <w:szCs w:val="26"/>
          <w:u w:val="single"/>
        </w:rPr>
        <w:t>Публикации в СМИ</w:t>
      </w: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19"/>
        <w:gridCol w:w="4601"/>
        <w:gridCol w:w="2619"/>
        <w:gridCol w:w="1596"/>
      </w:tblGrid>
      <w:tr w:rsidR="00FC18F2" w:rsidRPr="00221662" w:rsidTr="00FC18F2">
        <w:trPr>
          <w:trHeight w:val="366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Тема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Издание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Ф.И.О. автора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1.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«Пути развития художественного мышления у подростков в общеобразовательной школе»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«Педагогический мир»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2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«Педагогический мир»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.</w:t>
            </w: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3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Презентации «Русские народные инструменты», «Вопрос себе как первый шаг к творчеству»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BC0030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4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«Роль краеведческого материала в обучении иностранному языку»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AD491E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5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Презентация «Национальные праздники и фестивали»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AD491E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6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«</w:t>
            </w:r>
            <w:r w:rsidRPr="00221662">
              <w:rPr>
                <w:rFonts w:ascii="Times New Roman" w:hAnsi="Times New Roman"/>
                <w:sz w:val="26"/>
                <w:szCs w:val="26"/>
              </w:rPr>
              <w:t>Формы и методы работы с  родителями через изучение иностранного языка</w:t>
            </w: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AD491E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FC18F2" w:rsidRPr="00221662" w:rsidTr="00FC18F2">
        <w:trPr>
          <w:trHeight w:val="81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lastRenderedPageBreak/>
              <w:t>7</w:t>
            </w:r>
          </w:p>
        </w:tc>
        <w:tc>
          <w:tcPr>
            <w:tcW w:w="2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Материалы сайта «Школа помнит героев»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Сайт музея истории и культуры г. Воткинска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Пашкова О.А.</w:t>
            </w:r>
          </w:p>
        </w:tc>
      </w:tr>
    </w:tbl>
    <w:p w:rsidR="00FC18F2" w:rsidRPr="00221662" w:rsidRDefault="00FC18F2" w:rsidP="00FC18F2">
      <w:pPr>
        <w:pStyle w:val="21"/>
        <w:spacing w:after="0" w:line="276" w:lineRule="auto"/>
        <w:ind w:left="0"/>
        <w:rPr>
          <w:rFonts w:ascii="Times New Roman" w:hAnsi="Times New Roman"/>
          <w:sz w:val="26"/>
          <w:szCs w:val="26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  <w:r w:rsidRPr="00221662">
        <w:rPr>
          <w:rFonts w:ascii="Times New Roman" w:hAnsi="Times New Roman"/>
          <w:sz w:val="26"/>
          <w:szCs w:val="26"/>
          <w:u w:val="single"/>
        </w:rPr>
        <w:t>Участие в конкурсах педагогического мастерства</w:t>
      </w: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467"/>
        <w:gridCol w:w="4753"/>
        <w:gridCol w:w="2619"/>
        <w:gridCol w:w="1596"/>
      </w:tblGrid>
      <w:tr w:rsidR="00FC18F2" w:rsidRPr="00221662" w:rsidTr="00221662">
        <w:trPr>
          <w:trHeight w:val="366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Название конкурса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465191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Количество участников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pacing w:after="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Результат</w:t>
            </w:r>
          </w:p>
        </w:tc>
      </w:tr>
      <w:tr w:rsidR="00FC18F2" w:rsidRPr="00221662" w:rsidTr="00221662">
        <w:trPr>
          <w:trHeight w:val="819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1.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Международный интернет-конкурс для педагогов «Лаборатория творческих конкурсов» (методическая разработка урока по ФГОС)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465191" w:rsidP="00221662">
            <w:pPr>
              <w:shd w:val="clear" w:color="auto" w:fill="FFFFFF"/>
              <w:spacing w:after="0"/>
              <w:ind w:left="102"/>
              <w:jc w:val="center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Диплом 1-й степени</w:t>
            </w:r>
          </w:p>
        </w:tc>
      </w:tr>
      <w:tr w:rsidR="00FC18F2" w:rsidRPr="00221662" w:rsidTr="00221662">
        <w:trPr>
          <w:trHeight w:val="819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60"/>
              <w:jc w:val="center"/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color w:val="000000"/>
                <w:spacing w:val="-69"/>
                <w:sz w:val="26"/>
                <w:szCs w:val="26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Всероссийский интернет-конкурс с международным участием «Педагогическое развитие» (методическая разработка урока)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C18F2" w:rsidRPr="00221662" w:rsidRDefault="00465191" w:rsidP="00221662">
            <w:pPr>
              <w:shd w:val="clear" w:color="auto" w:fill="FFFFFF"/>
              <w:spacing w:after="0"/>
              <w:ind w:lef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18F2" w:rsidRPr="00221662" w:rsidRDefault="00FC18F2" w:rsidP="00FC18F2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221662">
              <w:rPr>
                <w:rFonts w:ascii="Times New Roman" w:hAnsi="Times New Roman"/>
                <w:sz w:val="26"/>
                <w:szCs w:val="26"/>
              </w:rPr>
              <w:t>Диплом 2-й степени</w:t>
            </w:r>
          </w:p>
        </w:tc>
      </w:tr>
    </w:tbl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  <w:u w:val="single"/>
        </w:rPr>
      </w:pPr>
      <w:r w:rsidRPr="00221662">
        <w:rPr>
          <w:rFonts w:ascii="Times New Roman" w:hAnsi="Times New Roman"/>
          <w:sz w:val="26"/>
          <w:szCs w:val="26"/>
          <w:u w:val="single"/>
        </w:rPr>
        <w:t>Обучение на курсах повышения квалификации</w:t>
      </w: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FC18F2" w:rsidRPr="00221662" w:rsidRDefault="00FC18F2" w:rsidP="0022166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sz w:val="26"/>
          <w:szCs w:val="26"/>
        </w:rPr>
        <w:t xml:space="preserve">1.Персонифицированная система </w:t>
      </w:r>
    </w:p>
    <w:tbl>
      <w:tblPr>
        <w:tblW w:w="5000" w:type="pct"/>
        <w:tblLayout w:type="fixed"/>
        <w:tblLook w:val="04A0"/>
      </w:tblPr>
      <w:tblGrid>
        <w:gridCol w:w="534"/>
        <w:gridCol w:w="4820"/>
        <w:gridCol w:w="2268"/>
        <w:gridCol w:w="1713"/>
        <w:gridCol w:w="236"/>
      </w:tblGrid>
      <w:tr w:rsidR="00221662" w:rsidRPr="00221662" w:rsidTr="00221662">
        <w:trPr>
          <w:trHeight w:val="9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курсов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прохождения курсов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662" w:rsidRPr="00221662" w:rsidRDefault="00221662" w:rsidP="00397C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  <w:proofErr w:type="gramStart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обучившихся</w:t>
            </w:r>
            <w:proofErr w:type="gramEnd"/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Школьная </w:t>
            </w:r>
            <w:proofErr w:type="spellStart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неуспешность</w:t>
            </w:r>
            <w:proofErr w:type="spellEnd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 диагностика и пути решения в условиях реализации ФГОС</w:t>
            </w:r>
          </w:p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sz w:val="26"/>
                <w:szCs w:val="26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Новые подходы к оцениванию образовательных достижений  учащихся в условиях реализации ФГОС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sz w:val="26"/>
                <w:szCs w:val="26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Инновационный ресурс обучения литературе в основной школе в условиях введения ФГОС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AB0B80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sz w:val="26"/>
                <w:szCs w:val="26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Современный урок в контексте ФГОС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sz w:val="26"/>
                <w:szCs w:val="26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Проектная деятельность школьников в условиях ФГОС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AB0B80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sz w:val="26"/>
                <w:szCs w:val="26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Адаптация образовательных программ  учебных  предметов </w:t>
            </w:r>
            <w:proofErr w:type="gramStart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обучающихся с ОВЗ 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662" w:rsidRPr="00221662" w:rsidRDefault="00221662" w:rsidP="00397C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21662" w:rsidRPr="00AE2C67" w:rsidRDefault="00221662" w:rsidP="00221662">
      <w:pPr>
        <w:pStyle w:val="21"/>
        <w:spacing w:after="0" w:line="276" w:lineRule="auto"/>
        <w:ind w:left="0"/>
        <w:rPr>
          <w:rFonts w:ascii="Times New Roman" w:hAnsi="Times New Roman"/>
          <w:sz w:val="24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sz w:val="26"/>
          <w:szCs w:val="26"/>
        </w:rPr>
        <w:t>2.Неперсонифицированная система</w:t>
      </w: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bCs/>
          <w:iCs/>
          <w:sz w:val="26"/>
          <w:szCs w:val="26"/>
        </w:rPr>
        <w:t>Бюджетные курсы</w:t>
      </w:r>
    </w:p>
    <w:tbl>
      <w:tblPr>
        <w:tblW w:w="5000" w:type="pct"/>
        <w:tblLayout w:type="fixed"/>
        <w:tblLook w:val="04A0"/>
      </w:tblPr>
      <w:tblGrid>
        <w:gridCol w:w="534"/>
        <w:gridCol w:w="4822"/>
        <w:gridCol w:w="2266"/>
        <w:gridCol w:w="1949"/>
      </w:tblGrid>
      <w:tr w:rsidR="00221662" w:rsidRPr="00221662" w:rsidTr="00221662">
        <w:trPr>
          <w:trHeight w:val="9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курсов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прохождения курсов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  <w:proofErr w:type="gramStart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обучившихся</w:t>
            </w:r>
            <w:proofErr w:type="gramEnd"/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Всероссийский физкультурно-спортивный комплекс "Готов к труду и обороне": содержание, актуальные вопросы внедрения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jc w:val="center"/>
              <w:rPr>
                <w:sz w:val="26"/>
                <w:szCs w:val="26"/>
              </w:rPr>
            </w:pPr>
            <w:r w:rsidRPr="00221662">
              <w:rPr>
                <w:sz w:val="26"/>
                <w:szCs w:val="26"/>
              </w:rPr>
              <w:t>2</w:t>
            </w:r>
          </w:p>
        </w:tc>
      </w:tr>
      <w:tr w:rsidR="00221662" w:rsidRPr="00221662" w:rsidTr="00221662">
        <w:trPr>
          <w:trHeight w:val="30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662" w:rsidRPr="00221662" w:rsidRDefault="00221662" w:rsidP="00397C9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«Психолого-педагогические аспекты работы с детьми, испытывающими трудности в обучении» (для учителей математики)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AB0B80" w:rsidP="0022166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221662">
            <w:pPr>
              <w:jc w:val="center"/>
              <w:rPr>
                <w:sz w:val="26"/>
                <w:szCs w:val="26"/>
              </w:rPr>
            </w:pPr>
            <w:r w:rsidRPr="00221662">
              <w:rPr>
                <w:sz w:val="26"/>
                <w:szCs w:val="26"/>
              </w:rPr>
              <w:t>1</w:t>
            </w:r>
          </w:p>
        </w:tc>
      </w:tr>
    </w:tbl>
    <w:p w:rsidR="00221662" w:rsidRPr="00221662" w:rsidRDefault="0022166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FC18F2" w:rsidRPr="00221662" w:rsidRDefault="00FC18F2" w:rsidP="00FC18F2">
      <w:pPr>
        <w:pStyle w:val="21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21662">
        <w:rPr>
          <w:rFonts w:ascii="Times New Roman" w:hAnsi="Times New Roman"/>
          <w:bCs/>
          <w:iCs/>
          <w:sz w:val="26"/>
          <w:szCs w:val="26"/>
        </w:rPr>
        <w:t>Внебюджетные курсы</w:t>
      </w:r>
    </w:p>
    <w:tbl>
      <w:tblPr>
        <w:tblW w:w="5000" w:type="pct"/>
        <w:tblLook w:val="04A0"/>
      </w:tblPr>
      <w:tblGrid>
        <w:gridCol w:w="538"/>
        <w:gridCol w:w="4814"/>
        <w:gridCol w:w="2299"/>
        <w:gridCol w:w="1920"/>
      </w:tblGrid>
      <w:tr w:rsidR="00221662" w:rsidRPr="00221662" w:rsidTr="00221662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1662" w:rsidRPr="00221662" w:rsidRDefault="00221662" w:rsidP="00FC18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курсов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прохождения курсов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  <w:proofErr w:type="gramStart"/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обучившихся</w:t>
            </w:r>
            <w:proofErr w:type="gramEnd"/>
          </w:p>
        </w:tc>
      </w:tr>
      <w:tr w:rsidR="00221662" w:rsidRPr="00221662" w:rsidTr="00221662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Образование детей-инвалидов и детей с ОВЗ совместно с другими обучающимися (инклюзивное образование)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AB0B80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="00221662"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ИРО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21662" w:rsidRPr="00221662" w:rsidTr="00221662">
        <w:trPr>
          <w:trHeight w:val="8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216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221662" w:rsidP="00FC18F2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662" w:rsidRPr="00221662" w:rsidRDefault="00221662" w:rsidP="0022166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C18F2" w:rsidRPr="001E3E54" w:rsidRDefault="00FC18F2" w:rsidP="00FC18F2">
      <w:pPr>
        <w:shd w:val="clear" w:color="auto" w:fill="FFFFFF"/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C18F2" w:rsidRDefault="00FC18F2" w:rsidP="00FC18F2">
      <w:pPr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C18F2" w:rsidRDefault="00FC18F2" w:rsidP="00FC18F2">
      <w:pPr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752D2" w:rsidRPr="00B31643" w:rsidRDefault="006752D2" w:rsidP="006752D2">
      <w:pPr>
        <w:pStyle w:val="1"/>
        <w:keepNext/>
        <w:keepLines/>
        <w:numPr>
          <w:ilvl w:val="0"/>
          <w:numId w:val="4"/>
        </w:numPr>
        <w:spacing w:before="0" w:beforeAutospacing="0" w:after="0" w:afterAutospacing="0" w:line="276" w:lineRule="auto"/>
        <w:jc w:val="center"/>
        <w:rPr>
          <w:rFonts w:eastAsia="Calibri"/>
          <w:bCs w:val="0"/>
          <w:color w:val="17365D"/>
          <w:sz w:val="24"/>
          <w:szCs w:val="24"/>
        </w:rPr>
      </w:pPr>
      <w:r w:rsidRPr="00B31643">
        <w:rPr>
          <w:rFonts w:eastAsia="Calibri"/>
          <w:bCs w:val="0"/>
          <w:color w:val="17365D"/>
          <w:sz w:val="24"/>
          <w:szCs w:val="24"/>
        </w:rPr>
        <w:t>Результаты деятельности учреждения. Качество образования.</w:t>
      </w:r>
    </w:p>
    <w:p w:rsidR="006752D2" w:rsidRPr="00B31643" w:rsidRDefault="006752D2" w:rsidP="006752D2">
      <w:pPr>
        <w:pStyle w:val="a3"/>
        <w:spacing w:after="0"/>
        <w:ind w:left="709"/>
        <w:jc w:val="both"/>
        <w:rPr>
          <w:rFonts w:ascii="Times New Roman" w:hAnsi="Times New Roman"/>
          <w:b/>
          <w:color w:val="C0504D"/>
          <w:sz w:val="24"/>
          <w:szCs w:val="24"/>
        </w:rPr>
      </w:pPr>
    </w:p>
    <w:p w:rsidR="006752D2" w:rsidRPr="006752D2" w:rsidRDefault="006752D2" w:rsidP="006752D2">
      <w:pPr>
        <w:pStyle w:val="31"/>
        <w:spacing w:line="276" w:lineRule="auto"/>
        <w:ind w:firstLine="709"/>
        <w:jc w:val="both"/>
        <w:rPr>
          <w:sz w:val="26"/>
          <w:szCs w:val="26"/>
        </w:rPr>
      </w:pPr>
      <w:r w:rsidRPr="006752D2">
        <w:rPr>
          <w:sz w:val="26"/>
          <w:szCs w:val="26"/>
        </w:rPr>
        <w:t>В 2016-2017 учебном году школа проводила работу по теме: Обновление содержания образования с учетом требований федеральных государственных образовательных стандартов.</w:t>
      </w:r>
    </w:p>
    <w:p w:rsidR="006752D2" w:rsidRPr="006752D2" w:rsidRDefault="006752D2" w:rsidP="006752D2">
      <w:pPr>
        <w:pStyle w:val="ab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2D2">
        <w:rPr>
          <w:rFonts w:ascii="Times New Roman" w:hAnsi="Times New Roman" w:cs="Times New Roman"/>
          <w:b/>
          <w:sz w:val="26"/>
          <w:szCs w:val="26"/>
        </w:rPr>
        <w:t>Цель: создание образовательной среды, обеспечивающей саморазвитие и самореализацию каждого ученика с учетом его индивидуально-психологических и социально-психологических особенностей в условиях модернизации образования</w:t>
      </w:r>
    </w:p>
    <w:p w:rsidR="006752D2" w:rsidRPr="006752D2" w:rsidRDefault="006752D2" w:rsidP="006752D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752D2" w:rsidRPr="006752D2" w:rsidRDefault="006752D2" w:rsidP="006752D2">
      <w:pPr>
        <w:pStyle w:val="ab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2D2">
        <w:rPr>
          <w:rFonts w:ascii="Times New Roman" w:hAnsi="Times New Roman" w:cs="Times New Roman"/>
          <w:b/>
          <w:sz w:val="26"/>
          <w:szCs w:val="26"/>
        </w:rPr>
        <w:t xml:space="preserve">Задачи:  </w:t>
      </w:r>
    </w:p>
    <w:p w:rsidR="006752D2" w:rsidRPr="006752D2" w:rsidRDefault="006752D2" w:rsidP="006752D2">
      <w:pPr>
        <w:pStyle w:val="ab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52D2" w:rsidRPr="006752D2" w:rsidRDefault="006752D2" w:rsidP="006752D2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lastRenderedPageBreak/>
        <w:t>Обеспечение реализации прав каждого обучающегося на получение качественного образования.</w:t>
      </w:r>
    </w:p>
    <w:p w:rsidR="006752D2" w:rsidRPr="006752D2" w:rsidRDefault="006752D2" w:rsidP="006752D2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14"/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>Внедрение ФГОС второго поколения</w:t>
      </w:r>
    </w:p>
    <w:p w:rsidR="006752D2" w:rsidRPr="006752D2" w:rsidRDefault="006752D2" w:rsidP="006752D2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14"/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>Качественное социально - педагогическое сопровождение образовательного процесса.</w:t>
      </w:r>
    </w:p>
    <w:p w:rsidR="006752D2" w:rsidRPr="006752D2" w:rsidRDefault="006752D2" w:rsidP="006752D2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14"/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>Создание условий  для обеспечения дальнейшего профессионального развития педагогов.</w:t>
      </w:r>
    </w:p>
    <w:p w:rsidR="006752D2" w:rsidRPr="006752D2" w:rsidRDefault="006752D2" w:rsidP="006752D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752D2" w:rsidRPr="006752D2" w:rsidRDefault="006752D2" w:rsidP="006752D2">
      <w:pPr>
        <w:pStyle w:val="ab"/>
        <w:jc w:val="both"/>
        <w:rPr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 xml:space="preserve">          Для реализации данных задач успешно работал весь педагогический коллектив школы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752D2">
        <w:rPr>
          <w:rFonts w:ascii="Times New Roman" w:hAnsi="Times New Roman" w:cs="Times New Roman"/>
          <w:sz w:val="26"/>
          <w:szCs w:val="26"/>
        </w:rPr>
        <w:t>Поставленные задачи  реализовывались по следующим направлениям:</w:t>
      </w:r>
    </w:p>
    <w:p w:rsidR="006752D2" w:rsidRPr="006752D2" w:rsidRDefault="006752D2" w:rsidP="006752D2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2D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752D2">
        <w:rPr>
          <w:rFonts w:ascii="Times New Roman" w:hAnsi="Times New Roman" w:cs="Times New Roman"/>
          <w:b/>
          <w:i/>
          <w:iCs/>
          <w:sz w:val="26"/>
          <w:szCs w:val="26"/>
        </w:rPr>
        <w:t>информационное направление: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>осмысление важнейших требований к школе, уяснение ориентиров образовательной политики, конкретных программно-методических требований, приказов и инструкций вышестоящих органов образования, их своевременное доведение до каждого работника, внедрение достижений и рекомендаций психолого-педагогических наук и передового педагогического опыта;</w:t>
      </w:r>
    </w:p>
    <w:p w:rsidR="006752D2" w:rsidRPr="006752D2" w:rsidRDefault="006752D2" w:rsidP="006752D2">
      <w:pPr>
        <w:pStyle w:val="23"/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752D2">
        <w:rPr>
          <w:rFonts w:ascii="Times New Roman" w:hAnsi="Times New Roman"/>
          <w:b/>
          <w:i/>
          <w:sz w:val="26"/>
          <w:szCs w:val="26"/>
        </w:rPr>
        <w:t>-научно-практическое направление, работа с одаренными учащимися: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 xml:space="preserve">разработка и апробация вариативных программ, программ элективных курсов, разработка методической документации: рабочих программ, экзаменационных материалов, анкет, различных положений, сценариев; 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 xml:space="preserve"> поисковая и научно-исследовательская работа, участие в работе, подготовка и проведение НПК, работа в школьных и городских методических объединениях, экспериментальная работа;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6752D2">
        <w:rPr>
          <w:rFonts w:ascii="Times New Roman" w:hAnsi="Times New Roman" w:cs="Times New Roman"/>
          <w:b/>
          <w:i/>
          <w:sz w:val="26"/>
          <w:szCs w:val="26"/>
        </w:rPr>
        <w:t>подготовка и проведение олимпиад, интеллектуальных игр, организация практики для одаренных детей;</w:t>
      </w:r>
    </w:p>
    <w:p w:rsidR="006752D2" w:rsidRPr="006752D2" w:rsidRDefault="006752D2" w:rsidP="006752D2">
      <w:pPr>
        <w:pStyle w:val="2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752D2">
        <w:rPr>
          <w:rFonts w:ascii="Times New Roman" w:hAnsi="Times New Roman"/>
          <w:sz w:val="26"/>
          <w:szCs w:val="26"/>
        </w:rPr>
        <w:t>-выявление, обобщение и распространение внутри и вне школы лучшего педагогического опыта, созданного в коллективе, повышение квалификации учителей: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 xml:space="preserve">мастер - классы, выступления на педсоветах, семинарах, методических объединениях, открытые уроки, оформление результатов исследований, подготовка аудио- и видеозаписей уроков и внеклассных мероприятий,  сотрудничество со СМИ, написание статей  (в том числе для школьной газеты); </w:t>
      </w:r>
    </w:p>
    <w:p w:rsidR="006752D2" w:rsidRPr="006752D2" w:rsidRDefault="006752D2" w:rsidP="006752D2">
      <w:pPr>
        <w:jc w:val="both"/>
        <w:rPr>
          <w:rFonts w:ascii="Times New Roman" w:hAnsi="Times New Roman" w:cs="Times New Roman"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t xml:space="preserve">открытые уроки, </w:t>
      </w:r>
      <w:proofErr w:type="spellStart"/>
      <w:r w:rsidRPr="006752D2">
        <w:rPr>
          <w:rFonts w:ascii="Times New Roman" w:hAnsi="Times New Roman" w:cs="Times New Roman"/>
          <w:sz w:val="26"/>
          <w:szCs w:val="26"/>
        </w:rPr>
        <w:t>взаимопосещения</w:t>
      </w:r>
      <w:proofErr w:type="spellEnd"/>
      <w:r w:rsidRPr="006752D2">
        <w:rPr>
          <w:rFonts w:ascii="Times New Roman" w:hAnsi="Times New Roman" w:cs="Times New Roman"/>
          <w:sz w:val="26"/>
          <w:szCs w:val="26"/>
        </w:rPr>
        <w:t xml:space="preserve"> уроков, работа по темам самообразования, изучение методической литературы, участие в конкурсах профессионального мастерства, курсы повышения квалификации, аттестация.</w:t>
      </w:r>
    </w:p>
    <w:p w:rsidR="006752D2" w:rsidRPr="006752D2" w:rsidRDefault="006752D2" w:rsidP="006752D2">
      <w:pPr>
        <w:spacing w:after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52D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752D2">
        <w:rPr>
          <w:rFonts w:ascii="Times New Roman" w:hAnsi="Times New Roman" w:cs="Times New Roman"/>
          <w:b/>
          <w:i/>
          <w:iCs/>
          <w:sz w:val="26"/>
          <w:szCs w:val="26"/>
        </w:rPr>
        <w:t>аналитическое направление:</w:t>
      </w:r>
    </w:p>
    <w:p w:rsidR="006752D2" w:rsidRPr="006752D2" w:rsidRDefault="006752D2" w:rsidP="006752D2">
      <w:pPr>
        <w:spacing w:after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52D2">
        <w:rPr>
          <w:rFonts w:ascii="Times New Roman" w:hAnsi="Times New Roman" w:cs="Times New Roman"/>
          <w:sz w:val="26"/>
          <w:szCs w:val="26"/>
        </w:rPr>
        <w:lastRenderedPageBreak/>
        <w:t>анализ образовательного процесса в школе и его результатов, выявление изменений в уровне ЗУН; отработка технологии подготовки к ЕГЭ, предупреждение и преодоление недостатков и затруднений в педагогической деятельности; стимулирование педагогического творчества и инициативы; отработка новых подходов к оценке качества образования.</w:t>
      </w:r>
    </w:p>
    <w:p w:rsidR="006752D2" w:rsidRPr="006752D2" w:rsidRDefault="006752D2" w:rsidP="006752D2">
      <w:pPr>
        <w:pStyle w:val="1"/>
        <w:spacing w:before="0" w:after="0" w:afterAutospacing="0" w:line="276" w:lineRule="auto"/>
        <w:jc w:val="center"/>
        <w:rPr>
          <w:rFonts w:eastAsia="Calibri"/>
          <w:bCs w:val="0"/>
          <w:color w:val="17365D"/>
          <w:sz w:val="26"/>
          <w:szCs w:val="26"/>
        </w:rPr>
      </w:pPr>
      <w:r w:rsidRPr="006752D2">
        <w:rPr>
          <w:rFonts w:eastAsia="Calibri"/>
          <w:bCs w:val="0"/>
          <w:color w:val="17365D"/>
          <w:sz w:val="26"/>
          <w:szCs w:val="26"/>
        </w:rPr>
        <w:t xml:space="preserve">Результаты </w:t>
      </w:r>
      <w:proofErr w:type="spellStart"/>
      <w:r w:rsidRPr="006752D2">
        <w:rPr>
          <w:rFonts w:eastAsia="Calibri"/>
          <w:bCs w:val="0"/>
          <w:color w:val="17365D"/>
          <w:sz w:val="26"/>
          <w:szCs w:val="26"/>
        </w:rPr>
        <w:t>внутришкольного</w:t>
      </w:r>
      <w:proofErr w:type="spellEnd"/>
      <w:r w:rsidRPr="006752D2">
        <w:rPr>
          <w:rFonts w:eastAsia="Calibri"/>
          <w:bCs w:val="0"/>
          <w:color w:val="17365D"/>
          <w:sz w:val="26"/>
          <w:szCs w:val="26"/>
        </w:rPr>
        <w:t xml:space="preserve"> мониторинга качества обучения</w:t>
      </w:r>
    </w:p>
    <w:p w:rsidR="00397C97" w:rsidRPr="006752D2" w:rsidRDefault="006752D2" w:rsidP="006752D2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color w:val="17365D"/>
          <w:kern w:val="36"/>
          <w:sz w:val="26"/>
          <w:szCs w:val="26"/>
          <w:lang w:eastAsia="ru-RU"/>
        </w:rPr>
      </w:pPr>
      <w:r w:rsidRPr="006752D2">
        <w:rPr>
          <w:rFonts w:ascii="Times New Roman" w:eastAsia="Calibri" w:hAnsi="Times New Roman" w:cs="Times New Roman"/>
          <w:b/>
          <w:color w:val="17365D"/>
          <w:kern w:val="36"/>
          <w:sz w:val="26"/>
          <w:szCs w:val="26"/>
          <w:lang w:eastAsia="ru-RU"/>
        </w:rPr>
        <w:t>за 2016-2017 учебный год</w:t>
      </w:r>
    </w:p>
    <w:p w:rsidR="00397C97" w:rsidRPr="006752D2" w:rsidRDefault="00397C97" w:rsidP="006752D2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32"/>
        <w:gridCol w:w="1227"/>
        <w:gridCol w:w="1204"/>
        <w:gridCol w:w="1204"/>
        <w:gridCol w:w="969"/>
        <w:gridCol w:w="1145"/>
        <w:gridCol w:w="1145"/>
        <w:gridCol w:w="1145"/>
      </w:tblGrid>
      <w:tr w:rsidR="006752D2" w:rsidRPr="006752D2" w:rsidTr="006752D2">
        <w:trPr>
          <w:cantSplit/>
          <w:trHeight w:val="1671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На конец четверти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Успешность 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Качество      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отличников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 «4» и «5»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С одной «3»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52D2" w:rsidRPr="006752D2" w:rsidRDefault="006752D2" w:rsidP="006752D2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неуспевающих</w:t>
            </w:r>
            <w:proofErr w:type="gramEnd"/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rPr>
          <w:trHeight w:val="259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rPr>
          <w:trHeight w:val="259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 xml:space="preserve">Итого 1-4 </w:t>
            </w:r>
            <w:proofErr w:type="spellStart"/>
            <w:r w:rsidRPr="006752D2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253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99,2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>Итого</w:t>
            </w:r>
          </w:p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2-4 </w:t>
            </w:r>
            <w:proofErr w:type="spellStart"/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176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65,3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104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AB0B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AB0B8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AB0B80" w:rsidP="00AB0B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AB0B80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227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62273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744C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744C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7А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227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6227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7Б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227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62273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8А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2273F" w:rsidP="006227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8Б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227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62273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9А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C440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C440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9Б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>Итого 5-</w:t>
            </w:r>
            <w:r w:rsidRPr="006752D2">
              <w:rPr>
                <w:rFonts w:eastAsiaTheme="minorEastAsia"/>
                <w:sz w:val="26"/>
                <w:szCs w:val="26"/>
              </w:rPr>
              <w:lastRenderedPageBreak/>
              <w:t>9кл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2273F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159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95.8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C440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  <w:r w:rsidR="00C440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752D2" w:rsidRPr="006752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 xml:space="preserve">Итого 10-11 </w:t>
            </w:r>
            <w:proofErr w:type="spellStart"/>
            <w:r w:rsidRPr="006752D2">
              <w:rPr>
                <w:rFonts w:eastAsiaTheme="minorEastAsia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C440A8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>Итого</w:t>
            </w:r>
          </w:p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 xml:space="preserve">2-11 </w:t>
            </w:r>
            <w:proofErr w:type="spellStart"/>
            <w:r w:rsidRPr="006752D2">
              <w:rPr>
                <w:rFonts w:eastAsiaTheme="minorEastAsia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32.9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6752D2" w:rsidRPr="006752D2" w:rsidTr="006752D2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6752D2" w:rsidP="006752D2">
            <w:pPr>
              <w:pStyle w:val="2"/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006752D2">
              <w:rPr>
                <w:rFonts w:eastAsiaTheme="minorEastAsia"/>
                <w:sz w:val="26"/>
                <w:szCs w:val="26"/>
              </w:rPr>
              <w:t>Итого</w:t>
            </w:r>
          </w:p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1-11кл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D2" w:rsidRPr="006752D2" w:rsidRDefault="00BC0030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451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97,9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2F4A07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D2" w:rsidRPr="006752D2" w:rsidRDefault="006752D2" w:rsidP="006752D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397C97" w:rsidRPr="006752D2" w:rsidRDefault="00397C97" w:rsidP="006752D2">
      <w:pPr>
        <w:pStyle w:val="a3"/>
        <w:ind w:left="108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97C97" w:rsidRPr="006752D2" w:rsidRDefault="00397C97" w:rsidP="006752D2">
      <w:pPr>
        <w:spacing w:after="0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52D2">
        <w:rPr>
          <w:rFonts w:ascii="Times New Roman" w:eastAsia="Times New Roman" w:hAnsi="Times New Roman"/>
          <w:b/>
          <w:sz w:val="26"/>
          <w:szCs w:val="26"/>
          <w:lang w:eastAsia="ru-RU"/>
        </w:rPr>
        <w:t>Результаты государственной итоговой аттестации по программам основного общего образования.</w:t>
      </w:r>
    </w:p>
    <w:p w:rsidR="00397C97" w:rsidRPr="006752D2" w:rsidRDefault="00397C97" w:rsidP="006752D2">
      <w:pPr>
        <w:spacing w:after="0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97C97" w:rsidRPr="006752D2" w:rsidRDefault="00397C97" w:rsidP="006752D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52D2"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году ГИА по программам основного общего образования  сдавало </w:t>
      </w:r>
      <w:r w:rsidR="00744CA8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6752D2">
        <w:rPr>
          <w:rFonts w:ascii="Times New Roman" w:eastAsia="Times New Roman" w:hAnsi="Times New Roman"/>
          <w:sz w:val="26"/>
          <w:szCs w:val="26"/>
          <w:lang w:eastAsia="ru-RU"/>
        </w:rPr>
        <w:t>человека. Все сдавали экзамены в форме ОГЭ.</w:t>
      </w:r>
    </w:p>
    <w:p w:rsidR="00397C97" w:rsidRPr="006752D2" w:rsidRDefault="00397C97" w:rsidP="00E2507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52D2">
        <w:rPr>
          <w:rFonts w:ascii="Times New Roman" w:eastAsia="Times New Roman" w:hAnsi="Times New Roman"/>
          <w:sz w:val="26"/>
          <w:szCs w:val="26"/>
          <w:lang w:eastAsia="ru-RU"/>
        </w:rPr>
        <w:t>На основании приказа МО и Н РФ от 7.07.2015 № 692 с 1 сентября 2015 г. по окончанию 9 класса необходимо сдавать  четыре предмета – обязательно математику и русский язык, а также два предмета по выбору. Выбор предметов был традиционен. Наибольшей популярностью пользовались обществознание (38 чел), география (</w:t>
      </w:r>
      <w:r w:rsidR="00744CA8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6752D2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r w:rsidR="001313F3">
        <w:rPr>
          <w:rFonts w:ascii="Times New Roman" w:hAnsi="Times New Roman"/>
          <w:sz w:val="26"/>
          <w:szCs w:val="26"/>
        </w:rPr>
        <w:t>П</w:t>
      </w:r>
      <w:r w:rsidR="001313F3" w:rsidRPr="006752D2">
        <w:rPr>
          <w:rFonts w:ascii="Times New Roman" w:hAnsi="Times New Roman"/>
          <w:sz w:val="26"/>
          <w:szCs w:val="26"/>
        </w:rPr>
        <w:t>о географии</w:t>
      </w:r>
      <w:r w:rsidR="001313F3">
        <w:rPr>
          <w:rFonts w:ascii="Times New Roman" w:hAnsi="Times New Roman"/>
          <w:sz w:val="26"/>
          <w:szCs w:val="26"/>
        </w:rPr>
        <w:t xml:space="preserve"> выпускники 9 классов п</w:t>
      </w:r>
      <w:r w:rsidR="001313F3" w:rsidRPr="006752D2">
        <w:rPr>
          <w:rFonts w:ascii="Times New Roman" w:hAnsi="Times New Roman"/>
          <w:sz w:val="26"/>
          <w:szCs w:val="26"/>
        </w:rPr>
        <w:t xml:space="preserve">оказали знания </w:t>
      </w:r>
      <w:r w:rsidR="00744CA8">
        <w:rPr>
          <w:rFonts w:ascii="Times New Roman" w:hAnsi="Times New Roman"/>
          <w:sz w:val="26"/>
          <w:szCs w:val="26"/>
        </w:rPr>
        <w:t>\хорошие знания.</w:t>
      </w:r>
    </w:p>
    <w:p w:rsidR="00397C97" w:rsidRPr="006752D2" w:rsidRDefault="00397C97" w:rsidP="006752D2">
      <w:pPr>
        <w:jc w:val="center"/>
        <w:rPr>
          <w:rFonts w:ascii="Times New Roman" w:hAnsi="Times New Roman"/>
          <w:sz w:val="26"/>
          <w:szCs w:val="26"/>
        </w:rPr>
      </w:pPr>
      <w:r w:rsidRPr="006752D2">
        <w:rPr>
          <w:rFonts w:ascii="Times New Roman" w:hAnsi="Times New Roman"/>
          <w:sz w:val="26"/>
          <w:szCs w:val="26"/>
        </w:rPr>
        <w:t>Результаты ОГЭ за три последних года.</w:t>
      </w:r>
    </w:p>
    <w:tbl>
      <w:tblPr>
        <w:tblStyle w:val="a6"/>
        <w:tblW w:w="0" w:type="auto"/>
        <w:tblLook w:val="04A0"/>
      </w:tblPr>
      <w:tblGrid>
        <w:gridCol w:w="2085"/>
        <w:gridCol w:w="592"/>
        <w:gridCol w:w="592"/>
        <w:gridCol w:w="593"/>
        <w:gridCol w:w="580"/>
        <w:gridCol w:w="580"/>
        <w:gridCol w:w="580"/>
        <w:gridCol w:w="659"/>
        <w:gridCol w:w="659"/>
        <w:gridCol w:w="659"/>
        <w:gridCol w:w="697"/>
        <w:gridCol w:w="697"/>
        <w:gridCol w:w="598"/>
      </w:tblGrid>
      <w:tr w:rsidR="006752D2" w:rsidRPr="006752D2" w:rsidTr="00397C97">
        <w:tc>
          <w:tcPr>
            <w:tcW w:w="0" w:type="auto"/>
            <w:vMerge w:val="restart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0" w:type="auto"/>
            <w:gridSpan w:val="3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0" w:type="auto"/>
            <w:gridSpan w:val="3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Средний  балл</w:t>
            </w:r>
          </w:p>
        </w:tc>
        <w:tc>
          <w:tcPr>
            <w:tcW w:w="0" w:type="auto"/>
            <w:gridSpan w:val="3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Успешность(%)</w:t>
            </w:r>
          </w:p>
        </w:tc>
        <w:tc>
          <w:tcPr>
            <w:tcW w:w="0" w:type="auto"/>
            <w:gridSpan w:val="3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Качество знаний</w:t>
            </w:r>
            <w:proofErr w:type="gramStart"/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(%) </w:t>
            </w:r>
            <w:proofErr w:type="gramEnd"/>
          </w:p>
        </w:tc>
      </w:tr>
      <w:tr w:rsidR="006752D2" w:rsidRPr="006752D2" w:rsidTr="00397C97">
        <w:trPr>
          <w:trHeight w:val="725"/>
        </w:trPr>
        <w:tc>
          <w:tcPr>
            <w:tcW w:w="0" w:type="auto"/>
            <w:vMerge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52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2017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</w:tcPr>
          <w:p w:rsidR="006752D2" w:rsidRPr="006752D2" w:rsidRDefault="004779FD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</w:tcPr>
          <w:p w:rsidR="006752D2" w:rsidRPr="006752D2" w:rsidRDefault="004779FD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744CA8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82,7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eastAsia="ru-RU"/>
              </w:rPr>
              <w:t>67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752D2" w:rsidRPr="006752D2" w:rsidRDefault="004779FD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</w:tcPr>
          <w:p w:rsidR="006752D2" w:rsidRPr="006752D2" w:rsidRDefault="004779FD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6752D2"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4779FD" w:rsidP="004779F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vAlign w:val="center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0" w:type="auto"/>
            <w:vAlign w:val="center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vAlign w:val="center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4779FD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4779FD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2,9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4,0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2D2"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4779FD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52D2" w:rsidRPr="006752D2" w:rsidTr="00397C97"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shd w:val="clear" w:color="auto" w:fill="FFFF00"/>
          </w:tcPr>
          <w:p w:rsidR="006752D2" w:rsidRPr="006752D2" w:rsidRDefault="006752D2" w:rsidP="006752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1313F3" w:rsidRDefault="001313F3" w:rsidP="006752D2">
      <w:pPr>
        <w:jc w:val="center"/>
        <w:rPr>
          <w:sz w:val="26"/>
          <w:szCs w:val="26"/>
        </w:rPr>
      </w:pPr>
    </w:p>
    <w:p w:rsidR="00397C97" w:rsidRPr="006752D2" w:rsidRDefault="00397C97" w:rsidP="006752D2">
      <w:pPr>
        <w:jc w:val="center"/>
        <w:rPr>
          <w:rFonts w:ascii="Times New Roman" w:hAnsi="Times New Roman"/>
          <w:b/>
          <w:sz w:val="26"/>
          <w:szCs w:val="26"/>
        </w:rPr>
      </w:pPr>
      <w:r w:rsidRPr="006752D2">
        <w:rPr>
          <w:rFonts w:ascii="Times New Roman" w:hAnsi="Times New Roman"/>
          <w:b/>
          <w:sz w:val="26"/>
          <w:szCs w:val="26"/>
        </w:rPr>
        <w:lastRenderedPageBreak/>
        <w:t>Результаты государственной итоговой аттестации по программам среднего общего образования</w:t>
      </w:r>
    </w:p>
    <w:p w:rsidR="00397C97" w:rsidRPr="006752D2" w:rsidRDefault="00397C97" w:rsidP="006752D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752D2">
        <w:rPr>
          <w:rFonts w:ascii="Times New Roman" w:hAnsi="Times New Roman"/>
          <w:sz w:val="26"/>
          <w:szCs w:val="26"/>
        </w:rPr>
        <w:t>Единый государственный экзамен (ЕГЭ) является основной формой государственной итоговой аттестации  для всех выпускников</w:t>
      </w:r>
    </w:p>
    <w:p w:rsidR="00397C97" w:rsidRPr="006752D2" w:rsidRDefault="00397C97" w:rsidP="006752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752D2">
        <w:rPr>
          <w:rFonts w:ascii="Times New Roman" w:hAnsi="Times New Roman"/>
          <w:sz w:val="26"/>
          <w:szCs w:val="26"/>
        </w:rPr>
        <w:t>В 2017 году выпускники школы сдавали ЕГЭ по следующим предметам:</w:t>
      </w:r>
    </w:p>
    <w:p w:rsidR="00397C97" w:rsidRPr="006752D2" w:rsidRDefault="00397C97" w:rsidP="006752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752D2">
        <w:rPr>
          <w:rFonts w:ascii="Times New Roman" w:hAnsi="Times New Roman"/>
          <w:b/>
          <w:sz w:val="26"/>
          <w:szCs w:val="26"/>
        </w:rPr>
        <w:t xml:space="preserve">обязательные предметы: </w:t>
      </w:r>
      <w:r w:rsidRPr="006752D2">
        <w:rPr>
          <w:rFonts w:ascii="Times New Roman" w:hAnsi="Times New Roman"/>
          <w:sz w:val="26"/>
          <w:szCs w:val="26"/>
        </w:rPr>
        <w:t>русский язык, математика (базовый или профильный уровни);</w:t>
      </w:r>
    </w:p>
    <w:p w:rsidR="00397C97" w:rsidRPr="006752D2" w:rsidRDefault="00397C97" w:rsidP="006752D2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52D2">
        <w:rPr>
          <w:rFonts w:ascii="Times New Roman" w:hAnsi="Times New Roman"/>
          <w:b/>
          <w:sz w:val="26"/>
          <w:szCs w:val="26"/>
        </w:rPr>
        <w:t xml:space="preserve">предметы по выбору: </w:t>
      </w:r>
      <w:r w:rsidRPr="006752D2">
        <w:rPr>
          <w:rFonts w:ascii="Times New Roman" w:hAnsi="Times New Roman"/>
          <w:sz w:val="26"/>
          <w:szCs w:val="26"/>
        </w:rPr>
        <w:t xml:space="preserve">физика, история, обществознание, география, химия, биология, информатика и ИКТ, </w:t>
      </w:r>
      <w:proofErr w:type="gramEnd"/>
    </w:p>
    <w:tbl>
      <w:tblPr>
        <w:tblStyle w:val="a6"/>
        <w:tblW w:w="0" w:type="auto"/>
        <w:tblLook w:val="04A0"/>
      </w:tblPr>
      <w:tblGrid>
        <w:gridCol w:w="2196"/>
        <w:gridCol w:w="1537"/>
        <w:gridCol w:w="925"/>
        <w:gridCol w:w="1022"/>
        <w:gridCol w:w="780"/>
        <w:gridCol w:w="1563"/>
        <w:gridCol w:w="1548"/>
      </w:tblGrid>
      <w:tr w:rsidR="00397C97" w:rsidRPr="006752D2" w:rsidTr="00397C97">
        <w:tc>
          <w:tcPr>
            <w:tcW w:w="1892" w:type="dxa"/>
            <w:vMerge w:val="restart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597" w:type="dxa"/>
            <w:vMerge w:val="restart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Количество выпускников – участников ЕГЭ</w:t>
            </w:r>
          </w:p>
        </w:tc>
        <w:tc>
          <w:tcPr>
            <w:tcW w:w="2873" w:type="dxa"/>
            <w:gridSpan w:val="3"/>
          </w:tcPr>
          <w:p w:rsidR="00397C97" w:rsidRPr="00E2507C" w:rsidRDefault="00397C97" w:rsidP="006752D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1614" w:type="dxa"/>
            <w:vMerge w:val="restart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Количество выпускников, не прошедших мин</w:t>
            </w:r>
            <w:proofErr w:type="gramStart"/>
            <w:r w:rsidRPr="00E2507C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E2507C">
              <w:rPr>
                <w:rFonts w:ascii="Times New Roman" w:hAnsi="Times New Roman"/>
                <w:sz w:val="20"/>
                <w:szCs w:val="20"/>
              </w:rPr>
              <w:t>орога</w:t>
            </w:r>
          </w:p>
        </w:tc>
        <w:tc>
          <w:tcPr>
            <w:tcW w:w="1595" w:type="dxa"/>
            <w:vMerge w:val="restart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Количество выпускников, набравших 70  и более</w:t>
            </w:r>
          </w:p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 xml:space="preserve">баллов </w:t>
            </w:r>
          </w:p>
        </w:tc>
      </w:tr>
      <w:tr w:rsidR="00397C97" w:rsidRPr="006752D2" w:rsidTr="00397C97">
        <w:trPr>
          <w:trHeight w:val="1064"/>
        </w:trPr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По школе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397C97" w:rsidRPr="00E2507C" w:rsidRDefault="00397C97" w:rsidP="004779F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4779FD">
              <w:rPr>
                <w:rFonts w:ascii="Times New Roman" w:hAnsi="Times New Roman"/>
                <w:sz w:val="20"/>
                <w:szCs w:val="20"/>
              </w:rPr>
              <w:t>району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7C">
              <w:rPr>
                <w:rFonts w:ascii="Times New Roman" w:hAnsi="Times New Roman"/>
                <w:sz w:val="20"/>
                <w:szCs w:val="20"/>
              </w:rPr>
              <w:t>По УР</w:t>
            </w: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97" w:type="dxa"/>
            <w:shd w:val="clear" w:color="auto" w:fill="FFFF00"/>
          </w:tcPr>
          <w:p w:rsidR="00397C97" w:rsidRPr="00E2507C" w:rsidRDefault="004779FD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76" w:type="dxa"/>
            <w:shd w:val="clear" w:color="auto" w:fill="FFFF00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084" w:type="dxa"/>
            <w:shd w:val="clear" w:color="auto" w:fill="FFFF00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70,4</w:t>
            </w:r>
          </w:p>
        </w:tc>
        <w:tc>
          <w:tcPr>
            <w:tcW w:w="813" w:type="dxa"/>
            <w:shd w:val="clear" w:color="auto" w:fill="FFFF00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14" w:type="dxa"/>
            <w:shd w:val="clear" w:color="auto" w:fill="FFFF00"/>
          </w:tcPr>
          <w:p w:rsidR="00397C97" w:rsidRPr="00E2507C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95" w:type="dxa"/>
            <w:shd w:val="clear" w:color="auto" w:fill="FFFF00"/>
          </w:tcPr>
          <w:p w:rsidR="00397C97" w:rsidRPr="00E2507C" w:rsidRDefault="00397C97" w:rsidP="004779F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507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77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397C97" w:rsidRPr="006752D2" w:rsidTr="00397C97">
        <w:tc>
          <w:tcPr>
            <w:tcW w:w="1892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Математика (база)</w:t>
            </w:r>
          </w:p>
        </w:tc>
        <w:tc>
          <w:tcPr>
            <w:tcW w:w="1597" w:type="dxa"/>
          </w:tcPr>
          <w:p w:rsidR="00397C97" w:rsidRPr="006752D2" w:rsidRDefault="004779FD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76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4,55</w:t>
            </w:r>
          </w:p>
        </w:tc>
        <w:tc>
          <w:tcPr>
            <w:tcW w:w="108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4,81</w:t>
            </w:r>
          </w:p>
        </w:tc>
        <w:tc>
          <w:tcPr>
            <w:tcW w:w="813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4,57</w:t>
            </w:r>
          </w:p>
        </w:tc>
        <w:tc>
          <w:tcPr>
            <w:tcW w:w="161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97C97" w:rsidRPr="006752D2" w:rsidTr="00397C97">
        <w:tc>
          <w:tcPr>
            <w:tcW w:w="1892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Математика (профиль)</w:t>
            </w:r>
          </w:p>
        </w:tc>
        <w:tc>
          <w:tcPr>
            <w:tcW w:w="1597" w:type="dxa"/>
          </w:tcPr>
          <w:p w:rsidR="00397C97" w:rsidRPr="006752D2" w:rsidRDefault="004779FD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8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54,7</w:t>
            </w:r>
          </w:p>
        </w:tc>
        <w:tc>
          <w:tcPr>
            <w:tcW w:w="813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614" w:type="dxa"/>
          </w:tcPr>
          <w:p w:rsidR="00397C97" w:rsidRPr="006752D2" w:rsidRDefault="004779FD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97C97" w:rsidRPr="006752D2" w:rsidRDefault="004779FD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97C97" w:rsidRPr="006752D2" w:rsidTr="00397C97">
        <w:tc>
          <w:tcPr>
            <w:tcW w:w="1892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397C97" w:rsidRPr="006752D2" w:rsidRDefault="00A45ED0" w:rsidP="00A45ED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97C97" w:rsidRPr="006752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1597" w:type="dxa"/>
            <w:shd w:val="clear" w:color="auto" w:fill="FFFF00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76" w:type="dxa"/>
            <w:shd w:val="clear" w:color="auto" w:fill="FFFF00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1084" w:type="dxa"/>
            <w:shd w:val="clear" w:color="auto" w:fill="FFFF00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813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4" w:type="dxa"/>
            <w:shd w:val="clear" w:color="auto" w:fill="FFFF00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95" w:type="dxa"/>
            <w:shd w:val="clear" w:color="auto" w:fill="FFFF00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1597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76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59</w:t>
            </w:r>
          </w:p>
        </w:tc>
        <w:tc>
          <w:tcPr>
            <w:tcW w:w="108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55,8</w:t>
            </w:r>
          </w:p>
        </w:tc>
        <w:tc>
          <w:tcPr>
            <w:tcW w:w="813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161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95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397C97" w:rsidRPr="006752D2" w:rsidTr="00397C97">
        <w:tc>
          <w:tcPr>
            <w:tcW w:w="1892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597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08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67,1</w:t>
            </w:r>
          </w:p>
        </w:tc>
        <w:tc>
          <w:tcPr>
            <w:tcW w:w="813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61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97C97" w:rsidRPr="006752D2" w:rsidTr="00397C97">
        <w:tc>
          <w:tcPr>
            <w:tcW w:w="1892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49,8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95</w:t>
            </w:r>
          </w:p>
        </w:tc>
        <w:tc>
          <w:tcPr>
            <w:tcW w:w="108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65,7</w:t>
            </w:r>
          </w:p>
        </w:tc>
        <w:tc>
          <w:tcPr>
            <w:tcW w:w="813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71</w:t>
            </w:r>
          </w:p>
        </w:tc>
        <w:tc>
          <w:tcPr>
            <w:tcW w:w="161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95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69</w:t>
            </w:r>
          </w:p>
        </w:tc>
        <w:tc>
          <w:tcPr>
            <w:tcW w:w="108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63,1</w:t>
            </w:r>
          </w:p>
        </w:tc>
        <w:tc>
          <w:tcPr>
            <w:tcW w:w="813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63</w:t>
            </w:r>
          </w:p>
        </w:tc>
        <w:tc>
          <w:tcPr>
            <w:tcW w:w="161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95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397C97" w:rsidRPr="006752D2" w:rsidTr="00397C97">
        <w:tc>
          <w:tcPr>
            <w:tcW w:w="1892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1597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108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813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  <w:tc>
          <w:tcPr>
            <w:tcW w:w="1614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95" w:type="dxa"/>
            <w:shd w:val="clear" w:color="auto" w:fill="FFFF00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52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397C97" w:rsidRPr="006752D2" w:rsidTr="00397C97">
        <w:tc>
          <w:tcPr>
            <w:tcW w:w="1892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597" w:type="dxa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08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47,9</w:t>
            </w:r>
          </w:p>
        </w:tc>
        <w:tc>
          <w:tcPr>
            <w:tcW w:w="813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614" w:type="dxa"/>
          </w:tcPr>
          <w:p w:rsidR="00397C97" w:rsidRPr="006752D2" w:rsidRDefault="00397C97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97C97" w:rsidRPr="006752D2" w:rsidRDefault="00A45ED0" w:rsidP="006752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397C97" w:rsidRPr="006752D2" w:rsidRDefault="00397C97" w:rsidP="006752D2">
      <w:pPr>
        <w:jc w:val="both"/>
        <w:rPr>
          <w:rFonts w:ascii="Times New Roman" w:hAnsi="Times New Roman"/>
          <w:sz w:val="26"/>
          <w:szCs w:val="26"/>
        </w:rPr>
      </w:pPr>
      <w:r w:rsidRPr="006752D2">
        <w:rPr>
          <w:sz w:val="26"/>
          <w:szCs w:val="26"/>
        </w:rPr>
        <w:t> </w:t>
      </w:r>
      <w:r w:rsidRPr="006752D2">
        <w:rPr>
          <w:sz w:val="26"/>
          <w:szCs w:val="26"/>
        </w:rPr>
        <w:br/>
      </w:r>
      <w:r w:rsidRPr="006752D2">
        <w:rPr>
          <w:rFonts w:ascii="Times New Roman" w:hAnsi="Times New Roman"/>
          <w:sz w:val="26"/>
          <w:szCs w:val="26"/>
        </w:rPr>
        <w:t xml:space="preserve">            Лучшие результаты показали </w:t>
      </w:r>
      <w:r w:rsidR="001313F3">
        <w:rPr>
          <w:rFonts w:ascii="Times New Roman" w:hAnsi="Times New Roman"/>
          <w:sz w:val="26"/>
          <w:szCs w:val="26"/>
        </w:rPr>
        <w:t>выпускники 11 классов</w:t>
      </w:r>
      <w:r w:rsidRPr="006752D2">
        <w:rPr>
          <w:rFonts w:ascii="Times New Roman" w:hAnsi="Times New Roman"/>
          <w:sz w:val="26"/>
          <w:szCs w:val="26"/>
        </w:rPr>
        <w:t xml:space="preserve">  по </w:t>
      </w:r>
      <w:r w:rsidR="00A45ED0">
        <w:rPr>
          <w:rFonts w:ascii="Times New Roman" w:hAnsi="Times New Roman"/>
          <w:sz w:val="26"/>
          <w:szCs w:val="26"/>
        </w:rPr>
        <w:t xml:space="preserve">русскому языку </w:t>
      </w:r>
      <w:r w:rsidRPr="006752D2">
        <w:rPr>
          <w:rFonts w:ascii="Times New Roman" w:hAnsi="Times New Roman"/>
          <w:sz w:val="26"/>
          <w:szCs w:val="26"/>
        </w:rPr>
        <w:t xml:space="preserve">и по </w:t>
      </w:r>
      <w:r w:rsidR="00A45ED0">
        <w:rPr>
          <w:rFonts w:ascii="Times New Roman" w:hAnsi="Times New Roman"/>
          <w:sz w:val="26"/>
          <w:szCs w:val="26"/>
        </w:rPr>
        <w:t xml:space="preserve">химии. </w:t>
      </w:r>
      <w:r w:rsidRPr="006752D2">
        <w:rPr>
          <w:rFonts w:ascii="Times New Roman" w:hAnsi="Times New Roman"/>
          <w:sz w:val="26"/>
          <w:szCs w:val="26"/>
        </w:rPr>
        <w:t xml:space="preserve">В целом </w:t>
      </w:r>
      <w:r w:rsidR="00A45ED0">
        <w:rPr>
          <w:rFonts w:ascii="Times New Roman" w:hAnsi="Times New Roman"/>
          <w:sz w:val="26"/>
          <w:szCs w:val="26"/>
        </w:rPr>
        <w:t xml:space="preserve">неплохие </w:t>
      </w:r>
      <w:r w:rsidRPr="006752D2">
        <w:rPr>
          <w:rFonts w:ascii="Times New Roman" w:hAnsi="Times New Roman"/>
          <w:sz w:val="26"/>
          <w:szCs w:val="26"/>
        </w:rPr>
        <w:t xml:space="preserve">по </w:t>
      </w:r>
      <w:r w:rsidR="00A45ED0">
        <w:rPr>
          <w:rFonts w:ascii="Times New Roman" w:hAnsi="Times New Roman"/>
          <w:sz w:val="26"/>
          <w:szCs w:val="26"/>
        </w:rPr>
        <w:t xml:space="preserve">району </w:t>
      </w:r>
      <w:r w:rsidRPr="006752D2">
        <w:rPr>
          <w:rFonts w:ascii="Times New Roman" w:hAnsi="Times New Roman"/>
          <w:sz w:val="26"/>
          <w:szCs w:val="26"/>
        </w:rPr>
        <w:t>результаты выпускников 2017 года по русскому языку, обществознанию, истории и географии</w:t>
      </w:r>
      <w:r w:rsidR="006752D2" w:rsidRPr="006752D2">
        <w:rPr>
          <w:rFonts w:ascii="Times New Roman" w:hAnsi="Times New Roman"/>
          <w:sz w:val="26"/>
          <w:szCs w:val="26"/>
        </w:rPr>
        <w:t>.</w:t>
      </w:r>
    </w:p>
    <w:p w:rsidR="00397C97" w:rsidRPr="006752D2" w:rsidRDefault="00397C97" w:rsidP="001313F3">
      <w:pPr>
        <w:pStyle w:val="1"/>
        <w:spacing w:line="276" w:lineRule="auto"/>
        <w:jc w:val="center"/>
        <w:rPr>
          <w:sz w:val="26"/>
          <w:szCs w:val="26"/>
        </w:rPr>
      </w:pPr>
      <w:r w:rsidRPr="006752D2">
        <w:rPr>
          <w:sz w:val="26"/>
          <w:szCs w:val="26"/>
        </w:rPr>
        <w:t>Участие в проведении  ВПР</w:t>
      </w:r>
    </w:p>
    <w:p w:rsidR="00397C97" w:rsidRPr="006752D2" w:rsidRDefault="00397C97" w:rsidP="001313F3">
      <w:pPr>
        <w:pStyle w:val="ad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752D2">
        <w:rPr>
          <w:sz w:val="26"/>
          <w:szCs w:val="26"/>
        </w:rPr>
        <w:t>С недавнего времени в отечественных общеобразовательных учреждениях успешно проводятся Всероссийские проверочные работы (ВПР). Методика позволяет получить оценку уровня знаний школьников по определённому предмету, качества работы педагогов, а также сделать сравнительный анализ общего уровня подготовленности учеников по различным учебным заведениям.</w:t>
      </w:r>
    </w:p>
    <w:p w:rsidR="00397C97" w:rsidRPr="006752D2" w:rsidRDefault="00397C97" w:rsidP="001313F3">
      <w:pPr>
        <w:pStyle w:val="ad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752D2">
        <w:rPr>
          <w:sz w:val="26"/>
          <w:szCs w:val="26"/>
        </w:rPr>
        <w:t xml:space="preserve">Итогом исполнения указанного процесса являются решения о необходимости повышения квалификации педагогического коллектива, оказание </w:t>
      </w:r>
      <w:r w:rsidRPr="006752D2">
        <w:rPr>
          <w:sz w:val="26"/>
          <w:szCs w:val="26"/>
        </w:rPr>
        <w:lastRenderedPageBreak/>
        <w:t>методической помощи образовательному учреждению, выявление «слабых мест» в знаниях учеников.</w:t>
      </w:r>
    </w:p>
    <w:p w:rsidR="00397C97" w:rsidRPr="006752D2" w:rsidRDefault="00397C97" w:rsidP="001313F3">
      <w:pPr>
        <w:pStyle w:val="ad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752D2">
        <w:rPr>
          <w:sz w:val="26"/>
          <w:szCs w:val="26"/>
        </w:rPr>
        <w:t>В 2016 году программой были охвачены 95% общеобразовательных школ страны, около 3 миллионов детей были задействованы в решении контрольных упражнений.</w:t>
      </w:r>
    </w:p>
    <w:p w:rsidR="00397C97" w:rsidRPr="006752D2" w:rsidRDefault="00397C97" w:rsidP="001313F3">
      <w:pPr>
        <w:pStyle w:val="ad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6752D2">
        <w:rPr>
          <w:sz w:val="26"/>
          <w:szCs w:val="26"/>
        </w:rPr>
        <w:t>В нашей школе ВПР проведены в 4 классах (русский язык, математика, окружающий мир), в 5 классах (русский язык, математика, история, биология), а также в 11 классе (физика, история).</w:t>
      </w:r>
      <w:proofErr w:type="gramEnd"/>
      <w:r w:rsidRPr="006752D2">
        <w:rPr>
          <w:sz w:val="26"/>
          <w:szCs w:val="26"/>
        </w:rPr>
        <w:t xml:space="preserve"> Результаты по всем предметам  </w:t>
      </w:r>
      <w:r w:rsidR="006752D2" w:rsidRPr="006752D2">
        <w:rPr>
          <w:sz w:val="26"/>
          <w:szCs w:val="26"/>
        </w:rPr>
        <w:t>позволяют сделать вывод о качественной работе педагогического коллектива М</w:t>
      </w:r>
      <w:r w:rsidR="00A45ED0">
        <w:rPr>
          <w:sz w:val="26"/>
          <w:szCs w:val="26"/>
        </w:rPr>
        <w:t>К</w:t>
      </w:r>
      <w:r w:rsidR="006752D2" w:rsidRPr="006752D2">
        <w:rPr>
          <w:sz w:val="26"/>
          <w:szCs w:val="26"/>
        </w:rPr>
        <w:t>ОУ СОШ №</w:t>
      </w:r>
      <w:r w:rsidR="00A45ED0">
        <w:rPr>
          <w:sz w:val="26"/>
          <w:szCs w:val="26"/>
        </w:rPr>
        <w:t xml:space="preserve">2 им. </w:t>
      </w:r>
      <w:proofErr w:type="spellStart"/>
      <w:r w:rsidR="00A45ED0">
        <w:rPr>
          <w:sz w:val="26"/>
          <w:szCs w:val="26"/>
        </w:rPr>
        <w:t>НабиХанмурзаева</w:t>
      </w:r>
      <w:proofErr w:type="spellEnd"/>
      <w:r w:rsidR="00A45ED0">
        <w:rPr>
          <w:sz w:val="26"/>
          <w:szCs w:val="26"/>
        </w:rPr>
        <w:t>.</w:t>
      </w:r>
    </w:p>
    <w:p w:rsidR="00397C97" w:rsidRPr="001313F3" w:rsidRDefault="001313F3" w:rsidP="001313F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313F3">
        <w:rPr>
          <w:rFonts w:ascii="Times New Roman" w:hAnsi="Times New Roman"/>
          <w:b/>
          <w:sz w:val="26"/>
          <w:szCs w:val="26"/>
        </w:rPr>
        <w:t>Работа с одаренными учащимися</w:t>
      </w:r>
    </w:p>
    <w:p w:rsidR="001313F3" w:rsidRPr="001313F3" w:rsidRDefault="001313F3" w:rsidP="001313F3">
      <w:pPr>
        <w:spacing w:after="0"/>
        <w:rPr>
          <w:rFonts w:ascii="Times New Roman" w:hAnsi="Times New Roman"/>
          <w:sz w:val="26"/>
          <w:szCs w:val="26"/>
        </w:rPr>
      </w:pPr>
    </w:p>
    <w:p w:rsidR="001313F3" w:rsidRPr="001313F3" w:rsidRDefault="001313F3" w:rsidP="001313F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 xml:space="preserve">Для оптимальной организации работы с одаренными учащимися и учащимися, проявляющими интерес к внеурочной интеллектуальной деятельности, а также с целью повышения качества обучения в школе </w:t>
      </w:r>
    </w:p>
    <w:p w:rsidR="001313F3" w:rsidRPr="001313F3" w:rsidRDefault="001313F3" w:rsidP="001313F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 xml:space="preserve">-уделяется значительное внимание разработке программ факультативных и элективных курсов, </w:t>
      </w:r>
    </w:p>
    <w:p w:rsidR="001313F3" w:rsidRPr="001313F3" w:rsidRDefault="001313F3" w:rsidP="001313F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>-обеспечивается качественное участие в подготовке и проведении традиционной школьной учебно-исследовательской конференции «Время открытий», школьные методические объединения учителей-предметников принимают активное участие в подготовке и проведении олимпиад, интеллектуальных игр, организации практики для одаренных детей в летнее время,</w:t>
      </w:r>
    </w:p>
    <w:p w:rsidR="001313F3" w:rsidRDefault="001313F3" w:rsidP="00FC22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>-в течение года проводится школьный «Интеллектуальный марафон», по итогам которого выбирается «Самый интеллектуальный класс», а также отдельные учащиеся школы в рамках конкурса «Ученик года» отмечаются в номинациях за успехи в различных предметных областях.</w:t>
      </w:r>
    </w:p>
    <w:p w:rsidR="00FC221E" w:rsidRDefault="00FC221E" w:rsidP="00FC22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221E" w:rsidRDefault="00FC221E" w:rsidP="00FC221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победителей и призеров </w:t>
      </w:r>
    </w:p>
    <w:p w:rsidR="00FC221E" w:rsidRDefault="00FC221E" w:rsidP="00FC221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и республиканского этапов </w:t>
      </w:r>
    </w:p>
    <w:p w:rsidR="001313F3" w:rsidRPr="00E013B1" w:rsidRDefault="00FC221E" w:rsidP="00FC221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>Всероссийской олимпиады школьников</w:t>
      </w:r>
    </w:p>
    <w:tbl>
      <w:tblPr>
        <w:tblStyle w:val="a6"/>
        <w:tblW w:w="5000" w:type="pct"/>
        <w:tblLook w:val="04A0"/>
      </w:tblPr>
      <w:tblGrid>
        <w:gridCol w:w="3205"/>
        <w:gridCol w:w="3183"/>
        <w:gridCol w:w="3183"/>
      </w:tblGrid>
      <w:tr w:rsidR="00FC221E" w:rsidRPr="00E013B1" w:rsidTr="00FC221E">
        <w:tc>
          <w:tcPr>
            <w:tcW w:w="1674" w:type="pct"/>
          </w:tcPr>
          <w:p w:rsidR="00FC221E" w:rsidRPr="00E013B1" w:rsidRDefault="00FC221E" w:rsidP="00FC22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</w:p>
        </w:tc>
        <w:tc>
          <w:tcPr>
            <w:tcW w:w="1663" w:type="pct"/>
          </w:tcPr>
          <w:p w:rsidR="00FC221E" w:rsidRDefault="00FC221E" w:rsidP="00FC22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</w:p>
          <w:p w:rsidR="00FC221E" w:rsidRPr="00E013B1" w:rsidRDefault="00FC221E" w:rsidP="00FC22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этапа</w:t>
            </w:r>
          </w:p>
        </w:tc>
        <w:tc>
          <w:tcPr>
            <w:tcW w:w="1663" w:type="pct"/>
          </w:tcPr>
          <w:p w:rsidR="00FC221E" w:rsidRDefault="00FC221E" w:rsidP="00FC22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</w:p>
          <w:p w:rsidR="00FC221E" w:rsidRPr="00E013B1" w:rsidRDefault="00FC221E" w:rsidP="00FC22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республиканского этапа</w:t>
            </w: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1 победитель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призер</w:t>
            </w: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1 победитель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 xml:space="preserve"> призера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1 призер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 xml:space="preserve"> призера</w:t>
            </w:r>
          </w:p>
        </w:tc>
        <w:tc>
          <w:tcPr>
            <w:tcW w:w="1663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2 призера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21E" w:rsidRPr="00E013B1" w:rsidTr="00FC221E">
        <w:tc>
          <w:tcPr>
            <w:tcW w:w="1674" w:type="pct"/>
          </w:tcPr>
          <w:p w:rsidR="00FC221E" w:rsidRPr="00E013B1" w:rsidRDefault="00FC221E" w:rsidP="00A0562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13B1">
              <w:rPr>
                <w:rFonts w:ascii="Times New Roman" w:hAnsi="Times New Roman" w:cs="Times New Roman"/>
                <w:sz w:val="26"/>
                <w:szCs w:val="26"/>
              </w:rPr>
              <w:t>1 призер</w:t>
            </w:r>
          </w:p>
        </w:tc>
        <w:tc>
          <w:tcPr>
            <w:tcW w:w="1663" w:type="pct"/>
          </w:tcPr>
          <w:p w:rsidR="00FC221E" w:rsidRPr="00E013B1" w:rsidRDefault="00FC221E" w:rsidP="00FC22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13F3" w:rsidRPr="001313F3" w:rsidRDefault="001313F3" w:rsidP="001313F3">
      <w:pPr>
        <w:spacing w:after="0"/>
        <w:rPr>
          <w:rFonts w:ascii="Times New Roman" w:hAnsi="Times New Roman"/>
          <w:sz w:val="26"/>
          <w:szCs w:val="26"/>
        </w:rPr>
      </w:pPr>
    </w:p>
    <w:p w:rsidR="001313F3" w:rsidRPr="001313F3" w:rsidRDefault="001313F3" w:rsidP="001313F3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1313F3">
        <w:rPr>
          <w:rFonts w:ascii="Times New Roman" w:hAnsi="Times New Roman"/>
          <w:sz w:val="26"/>
          <w:szCs w:val="26"/>
          <w:u w:val="single"/>
        </w:rPr>
        <w:t>Участие школьников в интеллектуальных конкурсах, олимпиадах, конференциях</w:t>
      </w:r>
    </w:p>
    <w:p w:rsidR="001313F3" w:rsidRPr="001313F3" w:rsidRDefault="001313F3" w:rsidP="001313F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313F3">
        <w:rPr>
          <w:rFonts w:ascii="Times New Roman" w:hAnsi="Times New Roman"/>
          <w:sz w:val="26"/>
          <w:szCs w:val="26"/>
        </w:rPr>
        <w:t xml:space="preserve"> (без учета Всероссийской олимпиады школьников)</w:t>
      </w:r>
    </w:p>
    <w:p w:rsidR="001313F3" w:rsidRPr="001313F3" w:rsidRDefault="001313F3" w:rsidP="001313F3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76"/>
        <w:gridCol w:w="3943"/>
        <w:gridCol w:w="2303"/>
        <w:gridCol w:w="2457"/>
      </w:tblGrid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Название олимпиады, конкурса, конференции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71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71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Всероссийский экологический конкурс «Зеленая планета»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Коллектив 3а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</w:tcPr>
          <w:p w:rsidR="001313F3" w:rsidRPr="001313F3" w:rsidRDefault="001313F3" w:rsidP="00A45ED0">
            <w:pPr>
              <w:spacing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13F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313F3">
              <w:rPr>
                <w:rFonts w:ascii="Times New Roman" w:hAnsi="Times New Roman"/>
                <w:sz w:val="26"/>
                <w:szCs w:val="26"/>
              </w:rPr>
              <w:t xml:space="preserve">Всероссийский конкурс проектно-исследовательских работ «Грани науки» - 2017 , 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071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Участие</w:t>
            </w:r>
          </w:p>
        </w:tc>
      </w:tr>
      <w:tr w:rsidR="001313F3" w:rsidRPr="001313F3" w:rsidTr="006B6A85">
        <w:trPr>
          <w:trHeight w:val="1220"/>
        </w:trPr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призера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Общероссийская олимпиада  школьников по основам православных культур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Муниципальный тур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Диплом 3-й степени – 2 чел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Республиканская научно-практическая конференция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«Юность – науке и технике»,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Диплом 2 степени, диплом 3 степени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071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Республиканский конкурс исследовательских работ, 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работы (4 чел – 8в класс)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литературная игра по творчеству Паустовского для 5-х классов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 учащихся 5а и 5б классов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071" w:type="dxa"/>
          </w:tcPr>
          <w:p w:rsidR="001313F3" w:rsidRPr="001313F3" w:rsidRDefault="00A51411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Школьная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 литературная игра для 6-х классов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6а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Участие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игра  по английскому языку «</w:t>
            </w:r>
            <w:r w:rsidR="001313F3" w:rsidRPr="001313F3">
              <w:rPr>
                <w:rFonts w:ascii="Times New Roman" w:hAnsi="Times New Roman"/>
                <w:sz w:val="26"/>
                <w:szCs w:val="26"/>
                <w:lang w:val="en-US"/>
              </w:rPr>
              <w:t>Spaceadventure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4б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071" w:type="dxa"/>
          </w:tcPr>
          <w:p w:rsidR="001313F3" w:rsidRPr="001313F3" w:rsidRDefault="001313F3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Команды 6в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 место и 2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о 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</w:t>
            </w:r>
            <w:r w:rsidR="00A5141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Школьный конкурс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 стихов на английском языке  для 4-х классов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4а и 4б классов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Участие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071" w:type="dxa"/>
          </w:tcPr>
          <w:p w:rsidR="001313F3" w:rsidRPr="001313F3" w:rsidRDefault="00A51411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Школьный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конкурс «Синичкин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день» для 1-х </w:t>
            </w:r>
            <w:proofErr w:type="spellStart"/>
            <w:r w:rsidR="001313F3" w:rsidRPr="001313F3">
              <w:rPr>
                <w:rFonts w:ascii="Times New Roman" w:hAnsi="Times New Roman"/>
                <w:sz w:val="26"/>
                <w:szCs w:val="26"/>
              </w:rPr>
              <w:t>классо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313F3">
              <w:rPr>
                <w:rFonts w:ascii="Times New Roman" w:hAnsi="Times New Roman"/>
                <w:sz w:val="26"/>
                <w:szCs w:val="26"/>
              </w:rPr>
              <w:lastRenderedPageBreak/>
              <w:t>Комнда</w:t>
            </w:r>
            <w:proofErr w:type="spellEnd"/>
            <w:r w:rsidRPr="001313F3">
              <w:rPr>
                <w:rFonts w:ascii="Times New Roman" w:hAnsi="Times New Roman"/>
                <w:sz w:val="26"/>
                <w:szCs w:val="26"/>
              </w:rPr>
              <w:t xml:space="preserve"> 1а класс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4071" w:type="dxa"/>
          </w:tcPr>
          <w:p w:rsidR="001313F3" w:rsidRPr="001313F3" w:rsidRDefault="001313F3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4б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071" w:type="dxa"/>
          </w:tcPr>
          <w:p w:rsidR="001313F3" w:rsidRPr="001313F3" w:rsidRDefault="00A51411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конференция в рамках </w:t>
            </w:r>
            <w:proofErr w:type="spellStart"/>
            <w:r w:rsidR="001313F3" w:rsidRPr="001313F3">
              <w:rPr>
                <w:rFonts w:ascii="Times New Roman" w:hAnsi="Times New Roman"/>
                <w:sz w:val="26"/>
                <w:szCs w:val="26"/>
              </w:rPr>
              <w:t>Экомарафона</w:t>
            </w:r>
            <w:proofErr w:type="spellEnd"/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 «Юные друзья природы»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чел (5а, 6в классы)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место – ученица 5а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proofErr w:type="spellStart"/>
            <w:r w:rsidR="001313F3" w:rsidRPr="001313F3">
              <w:rPr>
                <w:rFonts w:ascii="Times New Roman" w:hAnsi="Times New Roman"/>
                <w:sz w:val="26"/>
                <w:szCs w:val="26"/>
              </w:rPr>
              <w:t>учебно</w:t>
            </w:r>
            <w:proofErr w:type="spellEnd"/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 - исследовательская конференция 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9 работ (9 чел 4-11 классы)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 место – 4 работы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место – 2 работы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 место – 3 работы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071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071" w:type="dxa"/>
          </w:tcPr>
          <w:p w:rsidR="001313F3" w:rsidRPr="001313F3" w:rsidRDefault="00A51411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Школьный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конкурс «Математическое домино» 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13F3">
              <w:rPr>
                <w:rFonts w:ascii="Times New Roman" w:hAnsi="Times New Roman"/>
                <w:sz w:val="26"/>
                <w:szCs w:val="26"/>
              </w:rPr>
              <w:t>90 чел (15 команд,</w:t>
            </w:r>
            <w:proofErr w:type="gramEnd"/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13F3">
              <w:rPr>
                <w:rFonts w:ascii="Times New Roman" w:hAnsi="Times New Roman"/>
                <w:sz w:val="26"/>
                <w:szCs w:val="26"/>
              </w:rPr>
              <w:t>3-10 классы)</w:t>
            </w:r>
            <w:proofErr w:type="gramEnd"/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 место – команда 9б класса,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 место – команда3а класса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Школьные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олимпиады для 4 – х классов по русскому языку, математике, литературному чтению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1 место – ученица 4а (литературное чтение)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071" w:type="dxa"/>
          </w:tcPr>
          <w:p w:rsidR="001313F3" w:rsidRPr="001313F3" w:rsidRDefault="00A51411" w:rsidP="00A5141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Школьный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тур игры «Что? Где? Когда?»</w:t>
            </w:r>
          </w:p>
        </w:tc>
        <w:tc>
          <w:tcPr>
            <w:tcW w:w="2372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36 чел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1 место – команда 9б класса,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2 место – команды 6а и 7б классов,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3 место – команды 8в, 10,11 классов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>краеведческая игра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 «Я - гражданин республики»</w:t>
            </w:r>
          </w:p>
        </w:tc>
        <w:tc>
          <w:tcPr>
            <w:tcW w:w="2372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 xml:space="preserve">Команда </w:t>
            </w:r>
            <w:proofErr w:type="gramStart"/>
            <w:r w:rsidRPr="001313F3">
              <w:rPr>
                <w:rFonts w:ascii="Times New Roman" w:hAnsi="Times New Roman"/>
                <w:sz w:val="26"/>
                <w:szCs w:val="26"/>
              </w:rPr>
              <w:t>8</w:t>
            </w:r>
            <w:proofErr w:type="gramEnd"/>
            <w:r w:rsidR="00AD491E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1313F3">
              <w:rPr>
                <w:rFonts w:ascii="Times New Roman" w:hAnsi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 место на этапе «Этнографический»</w:t>
            </w:r>
          </w:p>
        </w:tc>
      </w:tr>
      <w:tr w:rsidR="001313F3" w:rsidRPr="001313F3" w:rsidTr="006B6A85">
        <w:tc>
          <w:tcPr>
            <w:tcW w:w="279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071" w:type="dxa"/>
          </w:tcPr>
          <w:p w:rsidR="001313F3" w:rsidRPr="001313F3" w:rsidRDefault="00A51411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Школьная </w:t>
            </w:r>
            <w:r w:rsidR="001313F3" w:rsidRPr="001313F3">
              <w:rPr>
                <w:rFonts w:ascii="Times New Roman" w:hAnsi="Times New Roman"/>
                <w:sz w:val="26"/>
                <w:szCs w:val="26"/>
              </w:rPr>
              <w:t xml:space="preserve">игра по химии </w:t>
            </w:r>
          </w:p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«Я выбираю жизнь»</w:t>
            </w:r>
          </w:p>
        </w:tc>
        <w:tc>
          <w:tcPr>
            <w:tcW w:w="2372" w:type="dxa"/>
          </w:tcPr>
          <w:p w:rsidR="001313F3" w:rsidRPr="001313F3" w:rsidRDefault="001313F3" w:rsidP="00AD491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Команда 8</w:t>
            </w:r>
            <w:r w:rsidR="00AD491E">
              <w:rPr>
                <w:rFonts w:ascii="Times New Roman" w:hAnsi="Times New Roman"/>
                <w:sz w:val="26"/>
                <w:szCs w:val="26"/>
              </w:rPr>
              <w:t xml:space="preserve"> б</w:t>
            </w:r>
            <w:r w:rsidRPr="001313F3">
              <w:rPr>
                <w:rFonts w:ascii="Times New Roman" w:hAnsi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457" w:type="dxa"/>
          </w:tcPr>
          <w:p w:rsidR="001313F3" w:rsidRPr="001313F3" w:rsidRDefault="001313F3" w:rsidP="00A0562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313F3">
              <w:rPr>
                <w:rFonts w:ascii="Times New Roman" w:hAnsi="Times New Roman"/>
                <w:sz w:val="26"/>
                <w:szCs w:val="26"/>
              </w:rPr>
              <w:t>Участие</w:t>
            </w:r>
          </w:p>
        </w:tc>
      </w:tr>
    </w:tbl>
    <w:p w:rsidR="001313F3" w:rsidRPr="001313F3" w:rsidRDefault="001313F3" w:rsidP="001313F3">
      <w:pPr>
        <w:spacing w:after="0"/>
        <w:rPr>
          <w:rFonts w:ascii="Times New Roman" w:hAnsi="Times New Roman"/>
          <w:sz w:val="26"/>
          <w:szCs w:val="26"/>
        </w:rPr>
      </w:pPr>
    </w:p>
    <w:p w:rsidR="00397C97" w:rsidRPr="00FC221E" w:rsidRDefault="00397C97" w:rsidP="00FC22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41B68" w:rsidRDefault="00241B68" w:rsidP="00241B68">
      <w:pPr>
        <w:pStyle w:val="a3"/>
        <w:suppressAutoHyphens/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21E">
        <w:rPr>
          <w:rFonts w:ascii="Times New Roman" w:hAnsi="Times New Roman" w:cs="Times New Roman"/>
          <w:b/>
          <w:sz w:val="26"/>
          <w:szCs w:val="26"/>
        </w:rPr>
        <w:t>Воспитательная работа</w:t>
      </w:r>
    </w:p>
    <w:p w:rsidR="00241B68" w:rsidRPr="00FC221E" w:rsidRDefault="00241B68" w:rsidP="00241B68">
      <w:pPr>
        <w:pStyle w:val="a3"/>
        <w:suppressAutoHyphens/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1B68" w:rsidRPr="00FC221E" w:rsidRDefault="00605EEC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Одним из основных направлений воспитательной работы в школе является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r w:rsidR="00241B68" w:rsidRPr="00241B68">
        <w:rPr>
          <w:rFonts w:ascii="Times New Roman" w:hAnsi="Times New Roman" w:cs="Times New Roman"/>
          <w:sz w:val="26"/>
          <w:szCs w:val="26"/>
        </w:rPr>
        <w:t>ражданско</w:t>
      </w:r>
      <w:proofErr w:type="spellEnd"/>
      <w:r w:rsidR="00241B68" w:rsidRPr="00241B68">
        <w:rPr>
          <w:rFonts w:ascii="Times New Roman" w:hAnsi="Times New Roman" w:cs="Times New Roman"/>
          <w:sz w:val="26"/>
          <w:szCs w:val="26"/>
        </w:rPr>
        <w:t xml:space="preserve"> - патриотическое направление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41B68" w:rsidRPr="00FC221E" w:rsidRDefault="00241B68" w:rsidP="00241B6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Обязательное использование государственных и школьных символов (герб, гимн, флаг) в образовательном процессе  школы</w:t>
      </w:r>
      <w:r w:rsidR="00605EEC">
        <w:rPr>
          <w:rFonts w:ascii="Times New Roman" w:hAnsi="Times New Roman" w:cs="Times New Roman"/>
          <w:sz w:val="26"/>
          <w:szCs w:val="26"/>
        </w:rPr>
        <w:t>;</w:t>
      </w:r>
    </w:p>
    <w:p w:rsidR="00241B68" w:rsidRPr="00FC221E" w:rsidRDefault="00241B68" w:rsidP="00241B6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Повышение компетентности педагогов в  вопросах в вопросах социального, культурного, духовного и физического развития учащихся через проведение тематических педсоветов и семинаров классных руководителей</w:t>
      </w:r>
      <w:r w:rsidR="00605EEC">
        <w:rPr>
          <w:rFonts w:ascii="Times New Roman" w:hAnsi="Times New Roman" w:cs="Times New Roman"/>
          <w:sz w:val="26"/>
          <w:szCs w:val="26"/>
        </w:rPr>
        <w:t>;</w:t>
      </w:r>
    </w:p>
    <w:p w:rsidR="00605EEC" w:rsidRDefault="00241B68" w:rsidP="00605EEC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lastRenderedPageBreak/>
        <w:t>Создание условий для полноценной социализации учащихся: активная работа школьного самоуправления, участие в детском общественном движении «Юность» (9 классов);</w:t>
      </w:r>
    </w:p>
    <w:p w:rsidR="00605EEC" w:rsidRPr="00FC221E" w:rsidRDefault="00605EEC" w:rsidP="00605EEC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Наличие школьной формы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41B68" w:rsidRPr="00FC221E" w:rsidRDefault="00241B68" w:rsidP="00605EE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В рамках реализации курса «Краеведение» для учащихся 5-х, 8-х  классов  проводились  интересные факультативные занятия по истории </w:t>
      </w:r>
      <w:proofErr w:type="spellStart"/>
      <w:r w:rsidR="00C974BB">
        <w:rPr>
          <w:rFonts w:ascii="Times New Roman" w:hAnsi="Times New Roman" w:cs="Times New Roman"/>
          <w:sz w:val="26"/>
          <w:szCs w:val="26"/>
        </w:rPr>
        <w:t>селении</w:t>
      </w:r>
      <w:r w:rsidRPr="00FC221E">
        <w:rPr>
          <w:rFonts w:ascii="Times New Roman" w:hAnsi="Times New Roman" w:cs="Times New Roman"/>
          <w:sz w:val="26"/>
          <w:szCs w:val="26"/>
        </w:rPr>
        <w:t>Воткинска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 xml:space="preserve"> - «</w:t>
      </w:r>
      <w:proofErr w:type="spellStart"/>
      <w:r w:rsidRPr="00FC221E">
        <w:rPr>
          <w:rFonts w:ascii="Times New Roman" w:hAnsi="Times New Roman" w:cs="Times New Roman"/>
          <w:sz w:val="26"/>
          <w:szCs w:val="26"/>
        </w:rPr>
        <w:t>Родиноведение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FC221E">
        <w:rPr>
          <w:rFonts w:ascii="Times New Roman" w:hAnsi="Times New Roman" w:cs="Times New Roman"/>
          <w:sz w:val="26"/>
          <w:szCs w:val="26"/>
        </w:rPr>
        <w:t xml:space="preserve"> «Краеведение». Результат данной работы – учащиеся школы с энтузиазмом  участвуют и побеждают в городских и республиканских краеведческих конкурсах.</w:t>
      </w:r>
    </w:p>
    <w:p w:rsidR="00241B68" w:rsidRPr="00241B68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B68">
        <w:rPr>
          <w:rFonts w:ascii="Times New Roman" w:hAnsi="Times New Roman" w:cs="Times New Roman"/>
          <w:sz w:val="26"/>
          <w:szCs w:val="26"/>
        </w:rPr>
        <w:t xml:space="preserve"> В этом учебном году учащиеся</w:t>
      </w:r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6а и 11 класса сталипризерами   </w:t>
      </w:r>
      <w:r w:rsidR="005B451B">
        <w:rPr>
          <w:rFonts w:ascii="Times New Roman" w:hAnsi="Times New Roman" w:cs="Times New Roman"/>
          <w:b/>
          <w:i/>
          <w:sz w:val="26"/>
          <w:szCs w:val="26"/>
        </w:rPr>
        <w:t xml:space="preserve"> школьного</w:t>
      </w:r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  этап конкурса «История многонациональной культуры России</w:t>
      </w:r>
      <w:r w:rsidR="005B451B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 учащиеся 8</w:t>
      </w:r>
      <w:r w:rsidR="005B451B">
        <w:rPr>
          <w:rFonts w:ascii="Times New Roman" w:hAnsi="Times New Roman" w:cs="Times New Roman"/>
          <w:b/>
          <w:i/>
          <w:sz w:val="26"/>
          <w:szCs w:val="26"/>
        </w:rPr>
        <w:t>б</w:t>
      </w:r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– </w:t>
      </w:r>
      <w:proofErr w:type="gramStart"/>
      <w:r w:rsidRPr="00241B68">
        <w:rPr>
          <w:rFonts w:ascii="Times New Roman" w:hAnsi="Times New Roman" w:cs="Times New Roman"/>
          <w:b/>
          <w:i/>
          <w:sz w:val="26"/>
          <w:szCs w:val="26"/>
        </w:rPr>
        <w:t>пр</w:t>
      </w:r>
      <w:proofErr w:type="gramEnd"/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изерами </w:t>
      </w:r>
      <w:r w:rsidR="005B451B">
        <w:rPr>
          <w:rFonts w:ascii="Times New Roman" w:hAnsi="Times New Roman" w:cs="Times New Roman"/>
          <w:b/>
          <w:i/>
          <w:sz w:val="26"/>
          <w:szCs w:val="26"/>
        </w:rPr>
        <w:t xml:space="preserve"> школьного этапа </w:t>
      </w:r>
      <w:r w:rsidRPr="00241B68">
        <w:rPr>
          <w:rFonts w:ascii="Times New Roman" w:hAnsi="Times New Roman" w:cs="Times New Roman"/>
          <w:b/>
          <w:i/>
          <w:sz w:val="26"/>
          <w:szCs w:val="26"/>
        </w:rPr>
        <w:t xml:space="preserve"> конкурса исследовательских работ«Я – гражданин Республики». 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В школе работает музейная комната боевой славы. 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Ведется шефская работа с ветеранами педагогического труда, традиционными стали поздравления ко «Дню учителя», «8 марта», «23 февраля». Учащиеся школы неоднократно выходили к подшефным ветеранам для оказания посильной помощи в решении бытовых проблем.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Традиционно преподавателем - организатором ОБЖ проводится  Месячник безопасности, декада мужества, конкурсы  «А ну-ка парни» для старшеклассников.  Большой популярностью у учащихся 1-8 классов пользуется конкурс  «Смотр песни и строя». 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Учащиеся школы активно участвуют в </w:t>
      </w:r>
      <w:r w:rsidR="005B451B">
        <w:rPr>
          <w:rFonts w:ascii="Times New Roman" w:hAnsi="Times New Roman" w:cs="Times New Roman"/>
          <w:sz w:val="26"/>
          <w:szCs w:val="26"/>
        </w:rPr>
        <w:t xml:space="preserve"> районных</w:t>
      </w:r>
      <w:r w:rsidRPr="00FC221E">
        <w:rPr>
          <w:rFonts w:ascii="Times New Roman" w:hAnsi="Times New Roman" w:cs="Times New Roman"/>
          <w:sz w:val="26"/>
          <w:szCs w:val="26"/>
        </w:rPr>
        <w:t xml:space="preserve"> мероприятиях, посвященных дню защитника Отечества. Поддерживается связь с ветеранскими организациями </w:t>
      </w:r>
      <w:r w:rsidR="005B451B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Юноши старших классов достойно представляют школу</w:t>
      </w:r>
      <w:r w:rsidR="003543BA">
        <w:rPr>
          <w:rFonts w:ascii="Times New Roman" w:hAnsi="Times New Roman" w:cs="Times New Roman"/>
          <w:sz w:val="26"/>
          <w:szCs w:val="26"/>
        </w:rPr>
        <w:t xml:space="preserve"> в</w:t>
      </w:r>
      <w:r w:rsidRPr="00FC221E">
        <w:rPr>
          <w:rFonts w:ascii="Times New Roman" w:hAnsi="Times New Roman" w:cs="Times New Roman"/>
          <w:sz w:val="26"/>
          <w:szCs w:val="26"/>
        </w:rPr>
        <w:t xml:space="preserve"> смотре строя, посвященного «Дню Победы». </w:t>
      </w:r>
    </w:p>
    <w:p w:rsidR="00241B68" w:rsidRPr="00FC221E" w:rsidRDefault="00241B68" w:rsidP="003543B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C221E">
        <w:rPr>
          <w:rFonts w:ascii="Times New Roman" w:hAnsi="Times New Roman" w:cs="Times New Roman"/>
          <w:i/>
          <w:sz w:val="26"/>
          <w:szCs w:val="26"/>
        </w:rPr>
        <w:t xml:space="preserve">Формирование духовно-нравственной культуры </w:t>
      </w:r>
      <w:proofErr w:type="gramStart"/>
      <w:r w:rsidRPr="00FC221E"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 w:rsidRPr="00FC221E">
        <w:rPr>
          <w:rFonts w:ascii="Times New Roman" w:hAnsi="Times New Roman" w:cs="Times New Roman"/>
          <w:i/>
          <w:sz w:val="26"/>
          <w:szCs w:val="26"/>
        </w:rPr>
        <w:t xml:space="preserve"> осуществляется, в том числе и через реализацию</w:t>
      </w:r>
      <w:r w:rsidRPr="00FC221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эстетического блока </w:t>
      </w:r>
      <w:r w:rsidRPr="00FC221E">
        <w:rPr>
          <w:rFonts w:ascii="Times New Roman" w:hAnsi="Times New Roman" w:cs="Times New Roman"/>
          <w:sz w:val="26"/>
          <w:szCs w:val="26"/>
        </w:rPr>
        <w:t xml:space="preserve"> работы, который продолжает являться приоритетным  для нашей школы. Это направление лежит в основе воспитательной программы школы, реализуемой в настоящий период. В </w:t>
      </w:r>
      <w:r w:rsidR="003543BA">
        <w:rPr>
          <w:rFonts w:ascii="Times New Roman" w:hAnsi="Times New Roman" w:cs="Times New Roman"/>
          <w:sz w:val="26"/>
          <w:szCs w:val="26"/>
        </w:rPr>
        <w:t xml:space="preserve"> МК</w:t>
      </w:r>
      <w:r w:rsidRPr="00FC221E">
        <w:rPr>
          <w:rFonts w:ascii="Times New Roman" w:hAnsi="Times New Roman" w:cs="Times New Roman"/>
          <w:sz w:val="26"/>
          <w:szCs w:val="26"/>
        </w:rPr>
        <w:t>ОУ  СОШ№</w:t>
      </w:r>
      <w:r w:rsidR="003543BA">
        <w:rPr>
          <w:rFonts w:ascii="Times New Roman" w:hAnsi="Times New Roman" w:cs="Times New Roman"/>
          <w:sz w:val="26"/>
          <w:szCs w:val="26"/>
        </w:rPr>
        <w:t xml:space="preserve"> 2</w:t>
      </w:r>
      <w:r w:rsidRPr="00FC221E">
        <w:rPr>
          <w:rFonts w:ascii="Times New Roman" w:hAnsi="Times New Roman" w:cs="Times New Roman"/>
          <w:sz w:val="26"/>
          <w:szCs w:val="26"/>
        </w:rPr>
        <w:t xml:space="preserve"> сложилась определенная система дополнительного образования, которая помогает реализовать свои творческие способности учащимся.  Школа  сохранила «результативный» подход к  формированию  и  работе творческих коллективов как наиболее </w:t>
      </w:r>
      <w:proofErr w:type="gramStart"/>
      <w:r w:rsidRPr="00FC221E">
        <w:rPr>
          <w:rFonts w:ascii="Times New Roman" w:hAnsi="Times New Roman" w:cs="Times New Roman"/>
          <w:sz w:val="26"/>
          <w:szCs w:val="26"/>
        </w:rPr>
        <w:t>эффективный</w:t>
      </w:r>
      <w:proofErr w:type="gramEnd"/>
      <w:r w:rsidRPr="00FC221E">
        <w:rPr>
          <w:rFonts w:ascii="Times New Roman" w:hAnsi="Times New Roman" w:cs="Times New Roman"/>
          <w:sz w:val="26"/>
          <w:szCs w:val="26"/>
        </w:rPr>
        <w:t xml:space="preserve"> особенно в рамках реализации ФГОС ООО начального и среднего звена обучения. Творческие коллективы формировались на базе отдельных классов и перед каждым коллективом  были поставлены определенные цели: для начальной школы это участие </w:t>
      </w:r>
      <w:r w:rsidR="003543BA">
        <w:rPr>
          <w:rFonts w:ascii="Times New Roman" w:hAnsi="Times New Roman" w:cs="Times New Roman"/>
          <w:sz w:val="26"/>
          <w:szCs w:val="26"/>
        </w:rPr>
        <w:t xml:space="preserve"> в </w:t>
      </w:r>
      <w:r w:rsidRPr="00FC221E">
        <w:rPr>
          <w:rFonts w:ascii="Times New Roman" w:hAnsi="Times New Roman" w:cs="Times New Roman"/>
          <w:sz w:val="26"/>
          <w:szCs w:val="26"/>
        </w:rPr>
        <w:t>школьных праздниках и конкурсах</w:t>
      </w:r>
      <w:proofErr w:type="gramStart"/>
      <w:r w:rsidR="006B6A85">
        <w:rPr>
          <w:rFonts w:ascii="Times New Roman" w:hAnsi="Times New Roman" w:cs="Times New Roman"/>
          <w:b/>
          <w:i/>
          <w:sz w:val="26"/>
          <w:szCs w:val="26"/>
        </w:rPr>
        <w:t xml:space="preserve"> .</w:t>
      </w:r>
      <w:proofErr w:type="gramEnd"/>
    </w:p>
    <w:p w:rsidR="00241B68" w:rsidRPr="00FC221E" w:rsidRDefault="00241B68" w:rsidP="006B6A85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41B68" w:rsidRPr="00FC221E" w:rsidRDefault="00241B68" w:rsidP="00241B68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lastRenderedPageBreak/>
        <w:t>Старшеклассники  были активными  участниками «Сретенского бала» и праздничного мероприятия, посвященного  празднованию  дня рождения П.И. Чайковского.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 Особенно велика роль творческих коллективов при проведении традиционных творческих </w:t>
      </w:r>
      <w:proofErr w:type="gramStart"/>
      <w:r w:rsidRPr="00FC221E">
        <w:rPr>
          <w:rFonts w:ascii="Times New Roman" w:hAnsi="Times New Roman" w:cs="Times New Roman"/>
          <w:sz w:val="26"/>
          <w:szCs w:val="26"/>
        </w:rPr>
        <w:t>общешкольные</w:t>
      </w:r>
      <w:proofErr w:type="gramEnd"/>
      <w:r w:rsidRPr="00FC221E">
        <w:rPr>
          <w:rFonts w:ascii="Times New Roman" w:hAnsi="Times New Roman" w:cs="Times New Roman"/>
          <w:sz w:val="26"/>
          <w:szCs w:val="26"/>
        </w:rPr>
        <w:t xml:space="preserve"> мероприятий: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i/>
          <w:sz w:val="26"/>
          <w:szCs w:val="26"/>
        </w:rPr>
        <w:t>«День знаний», «Посвящение в первоклассники» «Праздник школы», «Последний звонок»,  творческий конкурс «Жить здорово!», «Праздник танца»;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концертные программы к календарным праздникам: </w:t>
      </w:r>
      <w:r w:rsidRPr="00FC221E">
        <w:rPr>
          <w:rFonts w:ascii="Times New Roman" w:hAnsi="Times New Roman" w:cs="Times New Roman"/>
          <w:i/>
          <w:sz w:val="26"/>
          <w:szCs w:val="26"/>
        </w:rPr>
        <w:t>«8 Марта», «23 февраля» «День семьи», «День матери».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C221E">
        <w:rPr>
          <w:rFonts w:ascii="Times New Roman" w:hAnsi="Times New Roman" w:cs="Times New Roman"/>
          <w:i/>
          <w:sz w:val="26"/>
          <w:szCs w:val="26"/>
        </w:rPr>
        <w:t xml:space="preserve">Школа активно сотрудничает с культурно - досуговыми центрами </w:t>
      </w:r>
      <w:r w:rsidR="003543BA">
        <w:rPr>
          <w:rFonts w:ascii="Times New Roman" w:hAnsi="Times New Roman" w:cs="Times New Roman"/>
          <w:i/>
          <w:sz w:val="26"/>
          <w:szCs w:val="26"/>
        </w:rPr>
        <w:t xml:space="preserve"> села.</w:t>
      </w:r>
      <w:r w:rsidRPr="00FC221E">
        <w:rPr>
          <w:rFonts w:ascii="Times New Roman" w:hAnsi="Times New Roman" w:cs="Times New Roman"/>
          <w:i/>
          <w:sz w:val="26"/>
          <w:szCs w:val="26"/>
        </w:rPr>
        <w:t xml:space="preserve"> Разработаны и реализуются планы совместной работы с ДШХИ - учащиеся начальных классов</w:t>
      </w:r>
      <w:r w:rsidR="00184929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FC221E">
        <w:rPr>
          <w:rFonts w:ascii="Times New Roman" w:hAnsi="Times New Roman" w:cs="Times New Roman"/>
          <w:i/>
          <w:sz w:val="26"/>
          <w:szCs w:val="26"/>
        </w:rPr>
        <w:t xml:space="preserve"> регулярно посещают музыкальные лектории на  базе хоровой школы. Продолжается сотрудничество в рамках посещения  мероприятий с  </w:t>
      </w:r>
      <w:proofErr w:type="spellStart"/>
      <w:r w:rsidRPr="00FC221E">
        <w:rPr>
          <w:rFonts w:ascii="Times New Roman" w:hAnsi="Times New Roman" w:cs="Times New Roman"/>
          <w:i/>
          <w:sz w:val="26"/>
          <w:szCs w:val="26"/>
        </w:rPr>
        <w:t>музеем</w:t>
      </w:r>
      <w:r w:rsidR="00184929">
        <w:rPr>
          <w:rFonts w:ascii="Times New Roman" w:hAnsi="Times New Roman" w:cs="Times New Roman"/>
          <w:i/>
          <w:sz w:val="26"/>
          <w:szCs w:val="26"/>
        </w:rPr>
        <w:t>Абсупьяна</w:t>
      </w:r>
      <w:proofErr w:type="spellEnd"/>
      <w:r w:rsidR="00184929">
        <w:rPr>
          <w:rFonts w:ascii="Times New Roman" w:hAnsi="Times New Roman" w:cs="Times New Roman"/>
          <w:i/>
          <w:sz w:val="26"/>
          <w:szCs w:val="26"/>
        </w:rPr>
        <w:t xml:space="preserve"> Акаева</w:t>
      </w:r>
      <w:r w:rsidRPr="00FC221E">
        <w:rPr>
          <w:rFonts w:ascii="Times New Roman" w:hAnsi="Times New Roman" w:cs="Times New Roman"/>
          <w:i/>
          <w:sz w:val="26"/>
          <w:szCs w:val="26"/>
        </w:rPr>
        <w:t xml:space="preserve">. Ни одна выставка музея истории и культуры </w:t>
      </w:r>
      <w:r w:rsidR="00184929">
        <w:rPr>
          <w:rFonts w:ascii="Times New Roman" w:hAnsi="Times New Roman" w:cs="Times New Roman"/>
          <w:i/>
          <w:sz w:val="26"/>
          <w:szCs w:val="26"/>
        </w:rPr>
        <w:t xml:space="preserve">села </w:t>
      </w:r>
      <w:r w:rsidRPr="00FC221E">
        <w:rPr>
          <w:rFonts w:ascii="Times New Roman" w:hAnsi="Times New Roman" w:cs="Times New Roman"/>
          <w:i/>
          <w:sz w:val="26"/>
          <w:szCs w:val="26"/>
        </w:rPr>
        <w:t>не осталась без внимания педагогов и учащихся школы</w:t>
      </w:r>
      <w:proofErr w:type="gramStart"/>
      <w:r w:rsidR="00184929">
        <w:rPr>
          <w:rFonts w:ascii="Times New Roman" w:hAnsi="Times New Roman" w:cs="Times New Roman"/>
          <w:i/>
          <w:sz w:val="26"/>
          <w:szCs w:val="26"/>
        </w:rPr>
        <w:t xml:space="preserve"> .</w:t>
      </w:r>
      <w:proofErr w:type="gramEnd"/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В школе продолжилась традиция - ежегодно в мае проводить пятидневную  «Праздничную неделю», завершающуюся праздником, на котором в присутствии почетных гостей школы подводятся итоги общешкольных конкурсов  - «Ученик года» по 9 номинациям и «Класс года» по 5 номинациям,  поощряются  т</w:t>
      </w:r>
      <w:r w:rsidR="00184929">
        <w:rPr>
          <w:rFonts w:ascii="Times New Roman" w:hAnsi="Times New Roman" w:cs="Times New Roman"/>
          <w:sz w:val="26"/>
          <w:szCs w:val="26"/>
        </w:rPr>
        <w:t xml:space="preserve">акже отличники и победители  районных </w:t>
      </w:r>
      <w:r w:rsidRPr="00FC221E">
        <w:rPr>
          <w:rFonts w:ascii="Times New Roman" w:hAnsi="Times New Roman" w:cs="Times New Roman"/>
          <w:sz w:val="26"/>
          <w:szCs w:val="26"/>
        </w:rPr>
        <w:t xml:space="preserve"> олимпиад</w:t>
      </w:r>
      <w:r w:rsidR="00911F0A">
        <w:rPr>
          <w:rFonts w:ascii="Times New Roman" w:hAnsi="Times New Roman" w:cs="Times New Roman"/>
          <w:sz w:val="26"/>
          <w:szCs w:val="26"/>
        </w:rPr>
        <w:t xml:space="preserve">,  </w:t>
      </w:r>
      <w:r w:rsidRPr="00FC221E">
        <w:rPr>
          <w:rFonts w:ascii="Times New Roman" w:hAnsi="Times New Roman" w:cs="Times New Roman"/>
          <w:sz w:val="26"/>
          <w:szCs w:val="26"/>
        </w:rPr>
        <w:t>лучшие спортивные команды школы.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>Главными проблемами данного направления работы школы являются - недостаток творческих кадров для организации дополнительного образования и отсутствие помещений для организации данной деятельности, решение которых школа видит в расширении рамок сотрудничества  с учреждениями культуры и центром детского творчества детей.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i/>
          <w:sz w:val="26"/>
          <w:szCs w:val="26"/>
        </w:rPr>
        <w:t xml:space="preserve">Формирование у учащихся потребности в ведении здорового образа жизни и  создание </w:t>
      </w:r>
      <w:proofErr w:type="spellStart"/>
      <w:r w:rsidRPr="00FC221E">
        <w:rPr>
          <w:rFonts w:ascii="Times New Roman" w:hAnsi="Times New Roman" w:cs="Times New Roman"/>
          <w:i/>
          <w:sz w:val="26"/>
          <w:szCs w:val="26"/>
        </w:rPr>
        <w:t>здоровьесберегающей</w:t>
      </w:r>
      <w:proofErr w:type="spellEnd"/>
      <w:r w:rsidRPr="00FC221E">
        <w:rPr>
          <w:rFonts w:ascii="Times New Roman" w:hAnsi="Times New Roman" w:cs="Times New Roman"/>
          <w:i/>
          <w:sz w:val="26"/>
          <w:szCs w:val="26"/>
        </w:rPr>
        <w:t xml:space="preserve"> среды в образовательном учреждении</w:t>
      </w:r>
      <w:r w:rsidRPr="00FC221E">
        <w:rPr>
          <w:rFonts w:ascii="Times New Roman" w:hAnsi="Times New Roman" w:cs="Times New Roman"/>
          <w:sz w:val="26"/>
          <w:szCs w:val="26"/>
        </w:rPr>
        <w:t xml:space="preserve">  это, прежде всего реализация  </w:t>
      </w:r>
      <w:r w:rsidRPr="00FC221E">
        <w:rPr>
          <w:rFonts w:ascii="Times New Roman" w:hAnsi="Times New Roman" w:cs="Times New Roman"/>
          <w:b/>
          <w:sz w:val="26"/>
          <w:szCs w:val="26"/>
        </w:rPr>
        <w:t>спортивно - оздоровительного</w:t>
      </w:r>
      <w:r w:rsidRPr="00FC221E">
        <w:rPr>
          <w:rFonts w:ascii="Times New Roman" w:hAnsi="Times New Roman" w:cs="Times New Roman"/>
          <w:sz w:val="26"/>
          <w:szCs w:val="26"/>
        </w:rPr>
        <w:t xml:space="preserve"> направления в работе школы в соответствии с общешкольной программой «Формирование культуры здорового образа жизни».</w:t>
      </w:r>
    </w:p>
    <w:p w:rsidR="00241B68" w:rsidRPr="00FC221E" w:rsidRDefault="00241B68" w:rsidP="00241B6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 В рамках данной программы школа организует и проводит:</w:t>
      </w:r>
    </w:p>
    <w:p w:rsidR="00241B68" w:rsidRPr="00FC221E" w:rsidRDefault="00241B68" w:rsidP="00241B68">
      <w:pPr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 анализ </w:t>
      </w:r>
      <w:proofErr w:type="spellStart"/>
      <w:r w:rsidRPr="00FC221E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 xml:space="preserve"> элементов своей инфраструктуры и создания условий для реализации  потребности в двигательной активности;</w:t>
      </w:r>
    </w:p>
    <w:p w:rsidR="00241B68" w:rsidRPr="00FC221E" w:rsidRDefault="00241B68" w:rsidP="00241B68">
      <w:pPr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Мониторинг здоровья </w:t>
      </w:r>
      <w:proofErr w:type="gramStart"/>
      <w:r w:rsidRPr="00FC221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C221E">
        <w:rPr>
          <w:rFonts w:ascii="Times New Roman" w:hAnsi="Times New Roman" w:cs="Times New Roman"/>
          <w:sz w:val="26"/>
          <w:szCs w:val="26"/>
        </w:rPr>
        <w:t>;</w:t>
      </w:r>
    </w:p>
    <w:p w:rsidR="00241B68" w:rsidRPr="00FC221E" w:rsidRDefault="00241B68" w:rsidP="00241B68">
      <w:pPr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221E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 xml:space="preserve">–оздоровительную работу: введение единого двигательного </w:t>
      </w:r>
      <w:proofErr w:type="gramStart"/>
      <w:r w:rsidRPr="00FC221E">
        <w:rPr>
          <w:rFonts w:ascii="Times New Roman" w:hAnsi="Times New Roman" w:cs="Times New Roman"/>
          <w:sz w:val="26"/>
          <w:szCs w:val="26"/>
        </w:rPr>
        <w:t>режима</w:t>
      </w:r>
      <w:proofErr w:type="gramEnd"/>
      <w:r w:rsidRPr="00FC221E">
        <w:rPr>
          <w:rFonts w:ascii="Times New Roman" w:hAnsi="Times New Roman" w:cs="Times New Roman"/>
          <w:sz w:val="26"/>
          <w:szCs w:val="26"/>
        </w:rPr>
        <w:t xml:space="preserve"> которой классу – победителю вручается переходящий вымпел «Самый спортивный класс», активное участие</w:t>
      </w:r>
      <w:r w:rsidRPr="00FC221E">
        <w:rPr>
          <w:rFonts w:ascii="Times New Roman" w:hAnsi="Times New Roman" w:cs="Times New Roman"/>
          <w:sz w:val="26"/>
          <w:szCs w:val="26"/>
          <w:u w:val="single"/>
        </w:rPr>
        <w:t>во всех этапах</w:t>
      </w:r>
      <w:r w:rsidRPr="00FC221E">
        <w:rPr>
          <w:rFonts w:ascii="Times New Roman" w:hAnsi="Times New Roman" w:cs="Times New Roman"/>
          <w:sz w:val="26"/>
          <w:szCs w:val="26"/>
        </w:rPr>
        <w:t xml:space="preserve"> городской спартакиады школьников;</w:t>
      </w:r>
    </w:p>
    <w:p w:rsidR="00241B68" w:rsidRPr="00FC221E" w:rsidRDefault="00241B68" w:rsidP="00241B68">
      <w:pPr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t xml:space="preserve">4  спортивные секции: Волейбол (6-8кл, 9-11 </w:t>
      </w:r>
      <w:proofErr w:type="spellStart"/>
      <w:r w:rsidRPr="00FC221E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 xml:space="preserve">.), Баскетбол </w:t>
      </w:r>
      <w:proofErr w:type="gramStart"/>
      <w:r w:rsidRPr="00FC221E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C221E">
        <w:rPr>
          <w:rFonts w:ascii="Times New Roman" w:hAnsi="Times New Roman" w:cs="Times New Roman"/>
          <w:sz w:val="26"/>
          <w:szCs w:val="26"/>
        </w:rPr>
        <w:t>8-11кл.), «Подвижные игры» (1-4 классы), «Спортивные игры» (5 классы).</w:t>
      </w:r>
    </w:p>
    <w:p w:rsidR="00241B68" w:rsidRPr="00FC221E" w:rsidRDefault="00241B68" w:rsidP="00241B68">
      <w:pPr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C221E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Мероприятия по созданию в образовательной среде </w:t>
      </w:r>
      <w:proofErr w:type="spellStart"/>
      <w:r w:rsidRPr="00FC221E">
        <w:rPr>
          <w:rFonts w:ascii="Times New Roman" w:hAnsi="Times New Roman" w:cs="Times New Roman"/>
          <w:sz w:val="26"/>
          <w:szCs w:val="26"/>
        </w:rPr>
        <w:t>реабилитационно</w:t>
      </w:r>
      <w:proofErr w:type="spellEnd"/>
      <w:r w:rsidRPr="00FC221E">
        <w:rPr>
          <w:rFonts w:ascii="Times New Roman" w:hAnsi="Times New Roman" w:cs="Times New Roman"/>
          <w:sz w:val="26"/>
          <w:szCs w:val="26"/>
        </w:rPr>
        <w:t xml:space="preserve"> - оздоровительного и просветительского пространства: тематическое заседание общешкольного родительского комитета по вопросам организации питания в школе, тематические родительские собрания</w:t>
      </w:r>
      <w:proofErr w:type="gramStart"/>
      <w:r w:rsidR="006B6A8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41B68" w:rsidRDefault="00241B68" w:rsidP="00241B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EEC" w:rsidRDefault="00605EEC" w:rsidP="0060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EEC">
        <w:rPr>
          <w:rFonts w:ascii="Times New Roman" w:hAnsi="Times New Roman" w:cs="Times New Roman"/>
          <w:b/>
          <w:sz w:val="26"/>
          <w:szCs w:val="26"/>
        </w:rPr>
        <w:t xml:space="preserve">Заключение. </w:t>
      </w:r>
    </w:p>
    <w:p w:rsidR="00605EEC" w:rsidRPr="00605EEC" w:rsidRDefault="00605EEC" w:rsidP="0060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EEC">
        <w:rPr>
          <w:rFonts w:ascii="Times New Roman" w:hAnsi="Times New Roman" w:cs="Times New Roman"/>
          <w:b/>
          <w:sz w:val="26"/>
          <w:szCs w:val="26"/>
        </w:rPr>
        <w:t>Перспективы и планы развития</w:t>
      </w:r>
    </w:p>
    <w:p w:rsidR="00605EEC" w:rsidRPr="00CA0561" w:rsidRDefault="00605EEC" w:rsidP="00605EE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05EEC" w:rsidRPr="00605EEC" w:rsidRDefault="00605EEC" w:rsidP="00605E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E7B">
        <w:rPr>
          <w:sz w:val="26"/>
          <w:szCs w:val="26"/>
        </w:rPr>
        <w:t> </w:t>
      </w:r>
      <w:r w:rsidRPr="00293E7B">
        <w:rPr>
          <w:rFonts w:ascii="Times New Roman" w:hAnsi="Times New Roman" w:cs="Times New Roman"/>
          <w:sz w:val="26"/>
          <w:szCs w:val="26"/>
        </w:rPr>
        <w:t xml:space="preserve">          </w:t>
      </w:r>
      <w:r w:rsidRPr="00605EEC">
        <w:rPr>
          <w:rFonts w:ascii="Times New Roman" w:hAnsi="Times New Roman" w:cs="Times New Roman"/>
          <w:sz w:val="26"/>
          <w:szCs w:val="26"/>
        </w:rPr>
        <w:t xml:space="preserve">2016-2017 учебный год был связан с продолжением  реализации планов  школы, внедряющей инновационные образовательные процессы, и подведением </w:t>
      </w:r>
      <w:proofErr w:type="gramStart"/>
      <w:r w:rsidRPr="00605EEC">
        <w:rPr>
          <w:rFonts w:ascii="Times New Roman" w:hAnsi="Times New Roman" w:cs="Times New Roman"/>
          <w:sz w:val="26"/>
          <w:szCs w:val="26"/>
        </w:rPr>
        <w:t>итогов предпоследнего года реализации  Программы развития школы</w:t>
      </w:r>
      <w:proofErr w:type="gramEnd"/>
      <w:r w:rsidRPr="00605EEC">
        <w:rPr>
          <w:rFonts w:ascii="Times New Roman" w:hAnsi="Times New Roman" w:cs="Times New Roman"/>
          <w:sz w:val="26"/>
          <w:szCs w:val="26"/>
        </w:rPr>
        <w:t>.</w:t>
      </w:r>
    </w:p>
    <w:p w:rsidR="00605EEC" w:rsidRPr="00605EEC" w:rsidRDefault="00605EEC" w:rsidP="00605E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5EEC" w:rsidRPr="00605EEC" w:rsidRDefault="00605EEC" w:rsidP="00605E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 В результате:</w:t>
      </w:r>
    </w:p>
    <w:p w:rsidR="00605EEC" w:rsidRPr="00605EEC" w:rsidRDefault="00605EEC" w:rsidP="00605E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реализованы права каждого учащегося на получение качественного образования в соответствии с его потребностями и возможностями, 100% выпускников 9,11 классов  успешно прошли государственную итоговую аттестацию и получили аттестаты об основном общем и среднем общем образовании;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усовершенствовалась система обучения, направленная на реализацию требований государственных стандартов, продолжился отбор методик и технологий, способствующих формированию универсальных учебных действий и развитию интеллектуальных и творческих способностей школьников;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возросло качество самостоятельной и исследовательской работы школьников (реферирование, проектная, исследовательская и экспериментальная деятельность) о чем свидетельствуют результаты городских и республиканских  научно-практических конференций школьников;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усовершенствовалась система работы школы, направленная на сохранение здоровья обучающихся, привитие навыков здорового образа жизни;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продолжилось укрепление материально - технической базы школы;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усовершенствовалась система воспитательной работы за счет внедрения новых воспитательных технологий, расширения связи с организациями дополнительного образования, привлечения родительской общественности, совершенствования самоуправления школы</w:t>
      </w:r>
      <w:r>
        <w:rPr>
          <w:rFonts w:ascii="Times New Roman" w:hAnsi="Times New Roman" w:cs="Times New Roman"/>
          <w:sz w:val="26"/>
          <w:szCs w:val="26"/>
        </w:rPr>
        <w:t>, активного участия в детском общественном движении «Юность»</w:t>
      </w:r>
      <w:r w:rsidRPr="00605EEC">
        <w:rPr>
          <w:rFonts w:ascii="Times New Roman" w:hAnsi="Times New Roman" w:cs="Times New Roman"/>
          <w:sz w:val="26"/>
          <w:szCs w:val="26"/>
        </w:rPr>
        <w:t>;</w:t>
      </w:r>
    </w:p>
    <w:p w:rsidR="00605EEC" w:rsidRPr="00605EEC" w:rsidRDefault="00605EEC" w:rsidP="006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5EEC">
        <w:rPr>
          <w:rFonts w:ascii="Times New Roman" w:hAnsi="Times New Roman" w:cs="Times New Roman"/>
          <w:sz w:val="26"/>
          <w:szCs w:val="26"/>
        </w:rPr>
        <w:t>сделан анализ достигнутых результатов и определены перспективы дальнейшего развития школы.</w:t>
      </w:r>
    </w:p>
    <w:p w:rsidR="00FC18F2" w:rsidRDefault="00FC18F2" w:rsidP="00241B68">
      <w:pPr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05EEC" w:rsidRPr="00E2507C" w:rsidRDefault="00605EEC" w:rsidP="00E2507C">
      <w:pPr>
        <w:spacing w:after="0"/>
        <w:ind w:firstLine="709"/>
        <w:jc w:val="center"/>
        <w:rPr>
          <w:rFonts w:ascii="Times New Roman" w:hAnsi="Times New Roman"/>
          <w:sz w:val="26"/>
          <w:szCs w:val="26"/>
          <w:u w:val="single"/>
        </w:rPr>
      </w:pPr>
      <w:r w:rsidRPr="00E2507C">
        <w:rPr>
          <w:rFonts w:ascii="Times New Roman" w:hAnsi="Times New Roman"/>
          <w:sz w:val="26"/>
          <w:szCs w:val="26"/>
          <w:u w:val="single"/>
        </w:rPr>
        <w:lastRenderedPageBreak/>
        <w:t>Предполагаемые задачи</w:t>
      </w:r>
      <w:r w:rsidR="00E2507C">
        <w:rPr>
          <w:rFonts w:ascii="Times New Roman" w:hAnsi="Times New Roman"/>
          <w:sz w:val="26"/>
          <w:szCs w:val="26"/>
          <w:u w:val="single"/>
        </w:rPr>
        <w:t xml:space="preserve"> и перспективы</w:t>
      </w:r>
      <w:r w:rsidRPr="00E2507C">
        <w:rPr>
          <w:rFonts w:ascii="Times New Roman" w:hAnsi="Times New Roman"/>
          <w:sz w:val="26"/>
          <w:szCs w:val="26"/>
          <w:u w:val="single"/>
        </w:rPr>
        <w:t xml:space="preserve"> на 2017-2018 учебный год: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 xml:space="preserve">- Продолжить работу по внедрению  ФГОС ООО, создать необходимые условия для внедрения инноваций в УВП, обеспечению реализации прав каждого обучающегося на получение </w:t>
      </w:r>
      <w:r w:rsidRPr="00E2507C">
        <w:rPr>
          <w:rFonts w:ascii="Times New Roman" w:hAnsi="Times New Roman"/>
          <w:b/>
          <w:sz w:val="26"/>
          <w:szCs w:val="26"/>
        </w:rPr>
        <w:t>качественного образования</w:t>
      </w:r>
      <w:r w:rsidRPr="00E2507C">
        <w:rPr>
          <w:rFonts w:ascii="Times New Roman" w:hAnsi="Times New Roman"/>
          <w:sz w:val="26"/>
          <w:szCs w:val="26"/>
        </w:rPr>
        <w:t xml:space="preserve">  и освоение основных образовательных программ.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>- Продолжить работу по  созданию условий  для обеспечения дальнейшего профессионального развития педагогов, внедрению новых форм непрерывного повышения  профессиональной компетентности педагогов (дистанционные семинары, сетевые проекты и т.п.).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 xml:space="preserve">- Развивать и совершенствовать систему работы  и поддержки одаренных учащихся. Вести целенаправленную и планомерную работу по подготовке учащихся к олимпиадам с последующим   анализом результатов. 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>-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>-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605EEC" w:rsidRPr="00E2507C" w:rsidRDefault="00605EEC" w:rsidP="00605E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2507C">
        <w:rPr>
          <w:rFonts w:ascii="Times New Roman" w:hAnsi="Times New Roman"/>
          <w:sz w:val="26"/>
          <w:szCs w:val="26"/>
        </w:rPr>
        <w:t>- Обеспечить методическое сопровождение работы с молодыми и вновь принятыми специалистами.</w:t>
      </w:r>
    </w:p>
    <w:p w:rsidR="00E2507C" w:rsidRDefault="00E2507C" w:rsidP="00605E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Совершенствовать с</w:t>
      </w:r>
      <w:r w:rsidRPr="00605EEC">
        <w:rPr>
          <w:rFonts w:ascii="Times New Roman" w:hAnsi="Times New Roman" w:cs="Times New Roman"/>
          <w:sz w:val="26"/>
          <w:szCs w:val="26"/>
        </w:rPr>
        <w:t>истем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05EEC">
        <w:rPr>
          <w:rFonts w:ascii="Times New Roman" w:hAnsi="Times New Roman" w:cs="Times New Roman"/>
          <w:sz w:val="26"/>
          <w:szCs w:val="26"/>
        </w:rPr>
        <w:t xml:space="preserve"> воспитательной работы за счет </w:t>
      </w:r>
      <w:r>
        <w:rPr>
          <w:rFonts w:ascii="Times New Roman" w:hAnsi="Times New Roman" w:cs="Times New Roman"/>
          <w:sz w:val="26"/>
          <w:szCs w:val="26"/>
        </w:rPr>
        <w:t xml:space="preserve">дальнейшего </w:t>
      </w:r>
      <w:r w:rsidRPr="00605EEC">
        <w:rPr>
          <w:rFonts w:ascii="Times New Roman" w:hAnsi="Times New Roman" w:cs="Times New Roman"/>
          <w:sz w:val="26"/>
          <w:szCs w:val="26"/>
        </w:rPr>
        <w:t xml:space="preserve">внедрения новых воспитательных технологий, расширения связи с организациями дополнительного образования, </w:t>
      </w:r>
      <w:r>
        <w:rPr>
          <w:rFonts w:ascii="Times New Roman" w:hAnsi="Times New Roman" w:cs="Times New Roman"/>
          <w:sz w:val="26"/>
          <w:szCs w:val="26"/>
        </w:rPr>
        <w:t xml:space="preserve">более активного </w:t>
      </w:r>
      <w:r w:rsidRPr="00605EEC">
        <w:rPr>
          <w:rFonts w:ascii="Times New Roman" w:hAnsi="Times New Roman" w:cs="Times New Roman"/>
          <w:sz w:val="26"/>
          <w:szCs w:val="26"/>
        </w:rPr>
        <w:t>привлечения родительской общественности, совершенствования самоуправления школы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E3629" w:rsidRPr="00CA0561" w:rsidRDefault="00CE3629" w:rsidP="00CA0561">
      <w:pPr>
        <w:rPr>
          <w:sz w:val="26"/>
          <w:szCs w:val="26"/>
        </w:rPr>
      </w:pPr>
    </w:p>
    <w:sectPr w:rsidR="00CE3629" w:rsidRPr="00CA0561" w:rsidSect="00C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E05"/>
    <w:multiLevelType w:val="hybridMultilevel"/>
    <w:tmpl w:val="3236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B751D"/>
    <w:multiLevelType w:val="hybridMultilevel"/>
    <w:tmpl w:val="0F12834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85EED"/>
    <w:multiLevelType w:val="hybridMultilevel"/>
    <w:tmpl w:val="1B82C7BA"/>
    <w:lvl w:ilvl="0" w:tplc="281659C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40EF6"/>
    <w:multiLevelType w:val="hybridMultilevel"/>
    <w:tmpl w:val="0AA6D19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536FAB"/>
    <w:multiLevelType w:val="hybridMultilevel"/>
    <w:tmpl w:val="991A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52093"/>
    <w:multiLevelType w:val="hybridMultilevel"/>
    <w:tmpl w:val="C28A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721CB7"/>
    <w:multiLevelType w:val="hybridMultilevel"/>
    <w:tmpl w:val="799A75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46"/>
        </w:tabs>
        <w:ind w:left="344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66"/>
        </w:tabs>
        <w:ind w:left="416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06"/>
        </w:tabs>
        <w:ind w:left="560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26"/>
        </w:tabs>
        <w:ind w:left="6326" w:hanging="360"/>
      </w:pPr>
    </w:lvl>
  </w:abstractNum>
  <w:abstractNum w:abstractNumId="7">
    <w:nsid w:val="25672CD8"/>
    <w:multiLevelType w:val="multilevel"/>
    <w:tmpl w:val="31F0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95464"/>
    <w:multiLevelType w:val="hybridMultilevel"/>
    <w:tmpl w:val="7CC4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22F1F"/>
    <w:multiLevelType w:val="hybridMultilevel"/>
    <w:tmpl w:val="A016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95BB1"/>
    <w:multiLevelType w:val="multilevel"/>
    <w:tmpl w:val="D658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CD195B"/>
    <w:multiLevelType w:val="hybridMultilevel"/>
    <w:tmpl w:val="768A1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F3CA9"/>
    <w:multiLevelType w:val="hybridMultilevel"/>
    <w:tmpl w:val="D912185C"/>
    <w:lvl w:ilvl="0" w:tplc="592431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2F051B"/>
    <w:multiLevelType w:val="hybridMultilevel"/>
    <w:tmpl w:val="1C0C79F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119FB"/>
    <w:multiLevelType w:val="hybridMultilevel"/>
    <w:tmpl w:val="F56006AC"/>
    <w:lvl w:ilvl="0" w:tplc="B3FAE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B583D"/>
    <w:multiLevelType w:val="hybridMultilevel"/>
    <w:tmpl w:val="BBEE54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339A5F72"/>
    <w:multiLevelType w:val="hybridMultilevel"/>
    <w:tmpl w:val="074EB852"/>
    <w:lvl w:ilvl="0" w:tplc="AA04DF40">
      <w:start w:val="1"/>
      <w:numFmt w:val="upperRoman"/>
      <w:lvlText w:val="%1."/>
      <w:lvlJc w:val="right"/>
      <w:pPr>
        <w:ind w:left="14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38DF0FD9"/>
    <w:multiLevelType w:val="hybridMultilevel"/>
    <w:tmpl w:val="8652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A3A7E"/>
    <w:multiLevelType w:val="hybridMultilevel"/>
    <w:tmpl w:val="421EE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67B28"/>
    <w:multiLevelType w:val="multilevel"/>
    <w:tmpl w:val="25A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CF52C3"/>
    <w:multiLevelType w:val="hybridMultilevel"/>
    <w:tmpl w:val="4386DC9E"/>
    <w:lvl w:ilvl="0" w:tplc="31CA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395E7B"/>
    <w:multiLevelType w:val="hybridMultilevel"/>
    <w:tmpl w:val="4386DC9E"/>
    <w:lvl w:ilvl="0" w:tplc="31CA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487417"/>
    <w:multiLevelType w:val="hybridMultilevel"/>
    <w:tmpl w:val="CA0EF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DF76BC"/>
    <w:multiLevelType w:val="hybridMultilevel"/>
    <w:tmpl w:val="B5201622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D4894"/>
    <w:multiLevelType w:val="hybridMultilevel"/>
    <w:tmpl w:val="2DF0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1081"/>
    <w:multiLevelType w:val="hybridMultilevel"/>
    <w:tmpl w:val="817AC7B2"/>
    <w:lvl w:ilvl="0" w:tplc="AA9A4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C05FFD"/>
    <w:multiLevelType w:val="hybridMultilevel"/>
    <w:tmpl w:val="E384E976"/>
    <w:lvl w:ilvl="0" w:tplc="52A633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DA3B2E"/>
    <w:multiLevelType w:val="hybridMultilevel"/>
    <w:tmpl w:val="E1AC3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43C46"/>
    <w:multiLevelType w:val="multilevel"/>
    <w:tmpl w:val="14D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21062"/>
    <w:multiLevelType w:val="hybridMultilevel"/>
    <w:tmpl w:val="50B45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7D5505"/>
    <w:multiLevelType w:val="hybridMultilevel"/>
    <w:tmpl w:val="F72CE2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2A2093"/>
    <w:multiLevelType w:val="hybridMultilevel"/>
    <w:tmpl w:val="00B44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0"/>
        </w:tabs>
        <w:ind w:left="101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0"/>
        </w:tabs>
        <w:ind w:left="173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0"/>
        </w:tabs>
        <w:ind w:left="317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0"/>
        </w:tabs>
        <w:ind w:left="389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0"/>
        </w:tabs>
        <w:ind w:left="533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0"/>
        </w:tabs>
        <w:ind w:left="6050" w:hanging="360"/>
      </w:pPr>
    </w:lvl>
  </w:abstractNum>
  <w:abstractNum w:abstractNumId="32">
    <w:nsid w:val="68084886"/>
    <w:multiLevelType w:val="multilevel"/>
    <w:tmpl w:val="1382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BB2CB4"/>
    <w:multiLevelType w:val="hybridMultilevel"/>
    <w:tmpl w:val="652A7F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4A28A7"/>
    <w:multiLevelType w:val="hybridMultilevel"/>
    <w:tmpl w:val="AD8C496C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7B5BFE"/>
    <w:multiLevelType w:val="hybridMultilevel"/>
    <w:tmpl w:val="DEF0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45533"/>
    <w:multiLevelType w:val="hybridMultilevel"/>
    <w:tmpl w:val="1BE20670"/>
    <w:lvl w:ilvl="0" w:tplc="C682EDFA">
      <w:start w:val="4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7935D0"/>
    <w:multiLevelType w:val="hybridMultilevel"/>
    <w:tmpl w:val="75E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4"/>
  </w:num>
  <w:num w:numId="5">
    <w:abstractNumId w:val="38"/>
  </w:num>
  <w:num w:numId="6">
    <w:abstractNumId w:val="4"/>
  </w:num>
  <w:num w:numId="7">
    <w:abstractNumId w:val="24"/>
  </w:num>
  <w:num w:numId="8">
    <w:abstractNumId w:val="20"/>
  </w:num>
  <w:num w:numId="9">
    <w:abstractNumId w:val="26"/>
  </w:num>
  <w:num w:numId="10">
    <w:abstractNumId w:val="36"/>
  </w:num>
  <w:num w:numId="11">
    <w:abstractNumId w:val="25"/>
  </w:num>
  <w:num w:numId="12">
    <w:abstractNumId w:val="27"/>
  </w:num>
  <w:num w:numId="13">
    <w:abstractNumId w:val="32"/>
  </w:num>
  <w:num w:numId="14">
    <w:abstractNumId w:val="21"/>
  </w:num>
  <w:num w:numId="15">
    <w:abstractNumId w:val="8"/>
  </w:num>
  <w:num w:numId="16">
    <w:abstractNumId w:val="2"/>
  </w:num>
  <w:num w:numId="17">
    <w:abstractNumId w:val="28"/>
  </w:num>
  <w:num w:numId="18">
    <w:abstractNumId w:val="10"/>
  </w:num>
  <w:num w:numId="19">
    <w:abstractNumId w:val="7"/>
  </w:num>
  <w:num w:numId="20">
    <w:abstractNumId w:val="11"/>
  </w:num>
  <w:num w:numId="21">
    <w:abstractNumId w:val="31"/>
  </w:num>
  <w:num w:numId="22">
    <w:abstractNumId w:val="1"/>
  </w:num>
  <w:num w:numId="23">
    <w:abstractNumId w:val="13"/>
  </w:num>
  <w:num w:numId="24">
    <w:abstractNumId w:val="6"/>
  </w:num>
  <w:num w:numId="25">
    <w:abstractNumId w:val="33"/>
  </w:num>
  <w:num w:numId="26">
    <w:abstractNumId w:val="9"/>
  </w:num>
  <w:num w:numId="27">
    <w:abstractNumId w:val="16"/>
  </w:num>
  <w:num w:numId="28">
    <w:abstractNumId w:val="0"/>
  </w:num>
  <w:num w:numId="29">
    <w:abstractNumId w:val="5"/>
  </w:num>
  <w:num w:numId="30">
    <w:abstractNumId w:val="29"/>
  </w:num>
  <w:num w:numId="31">
    <w:abstractNumId w:val="3"/>
  </w:num>
  <w:num w:numId="32">
    <w:abstractNumId w:val="15"/>
  </w:num>
  <w:num w:numId="33">
    <w:abstractNumId w:val="35"/>
  </w:num>
  <w:num w:numId="34">
    <w:abstractNumId w:val="30"/>
  </w:num>
  <w:num w:numId="35">
    <w:abstractNumId w:val="23"/>
  </w:num>
  <w:num w:numId="36">
    <w:abstractNumId w:val="34"/>
  </w:num>
  <w:num w:numId="37">
    <w:abstractNumId w:val="37"/>
  </w:num>
  <w:num w:numId="38">
    <w:abstractNumId w:val="1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iPUzHnrkGL4WINPgwHrayddJ848=" w:salt="NPmE1Gk7fQ8QBUaEuEXHWw=="/>
  <w:defaultTabStop w:val="708"/>
  <w:characterSpacingControl w:val="doNotCompress"/>
  <w:compat/>
  <w:rsids>
    <w:rsidRoot w:val="00AD2BF7"/>
    <w:rsid w:val="00017C73"/>
    <w:rsid w:val="000465D2"/>
    <w:rsid w:val="000C3D28"/>
    <w:rsid w:val="000D377F"/>
    <w:rsid w:val="001313F3"/>
    <w:rsid w:val="00184929"/>
    <w:rsid w:val="0021252D"/>
    <w:rsid w:val="00221662"/>
    <w:rsid w:val="00241B68"/>
    <w:rsid w:val="00252799"/>
    <w:rsid w:val="00281286"/>
    <w:rsid w:val="00281F13"/>
    <w:rsid w:val="00293E7B"/>
    <w:rsid w:val="002C7499"/>
    <w:rsid w:val="002E3F0F"/>
    <w:rsid w:val="002E71BD"/>
    <w:rsid w:val="002F056A"/>
    <w:rsid w:val="002F4A07"/>
    <w:rsid w:val="003543BA"/>
    <w:rsid w:val="00397C97"/>
    <w:rsid w:val="004500DC"/>
    <w:rsid w:val="00465191"/>
    <w:rsid w:val="004779FD"/>
    <w:rsid w:val="0051740C"/>
    <w:rsid w:val="005A2EB6"/>
    <w:rsid w:val="005B451B"/>
    <w:rsid w:val="005F046C"/>
    <w:rsid w:val="00605EEC"/>
    <w:rsid w:val="0062273F"/>
    <w:rsid w:val="006752D2"/>
    <w:rsid w:val="006B3DAE"/>
    <w:rsid w:val="006B6A85"/>
    <w:rsid w:val="00706917"/>
    <w:rsid w:val="00744CA8"/>
    <w:rsid w:val="00746777"/>
    <w:rsid w:val="008977E4"/>
    <w:rsid w:val="008E4315"/>
    <w:rsid w:val="00911F0A"/>
    <w:rsid w:val="00976E6C"/>
    <w:rsid w:val="00A05622"/>
    <w:rsid w:val="00A45ED0"/>
    <w:rsid w:val="00A51411"/>
    <w:rsid w:val="00A83BA0"/>
    <w:rsid w:val="00A90C43"/>
    <w:rsid w:val="00AB0B80"/>
    <w:rsid w:val="00AD2BF7"/>
    <w:rsid w:val="00AD491E"/>
    <w:rsid w:val="00BC0030"/>
    <w:rsid w:val="00C440A8"/>
    <w:rsid w:val="00C66DF2"/>
    <w:rsid w:val="00C974BB"/>
    <w:rsid w:val="00CA0561"/>
    <w:rsid w:val="00CB7084"/>
    <w:rsid w:val="00CE3629"/>
    <w:rsid w:val="00D039DA"/>
    <w:rsid w:val="00D05BBD"/>
    <w:rsid w:val="00E102F2"/>
    <w:rsid w:val="00E2507C"/>
    <w:rsid w:val="00E73D46"/>
    <w:rsid w:val="00E96DD7"/>
    <w:rsid w:val="00F54C4D"/>
    <w:rsid w:val="00FB1AA7"/>
    <w:rsid w:val="00FC18F2"/>
    <w:rsid w:val="00FC221E"/>
    <w:rsid w:val="00FE0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F7"/>
  </w:style>
  <w:style w:type="paragraph" w:styleId="1">
    <w:name w:val="heading 1"/>
    <w:basedOn w:val="a"/>
    <w:link w:val="10"/>
    <w:qFormat/>
    <w:rsid w:val="00CB7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7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F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97C9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968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2B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7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B7084"/>
    <w:rPr>
      <w:color w:val="0000FF"/>
      <w:u w:val="single"/>
    </w:rPr>
  </w:style>
  <w:style w:type="character" w:customStyle="1" w:styleId="ms-rtethemefontface-2">
    <w:name w:val="ms-rtethemefontface-2"/>
    <w:basedOn w:val="a0"/>
    <w:rsid w:val="00CB7084"/>
  </w:style>
  <w:style w:type="table" w:styleId="a6">
    <w:name w:val="Table Grid"/>
    <w:basedOn w:val="a1"/>
    <w:uiPriority w:val="59"/>
    <w:rsid w:val="00CB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252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8">
    <w:name w:val="Название Знак"/>
    <w:basedOn w:val="a0"/>
    <w:link w:val="a7"/>
    <w:rsid w:val="002527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3F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unhideWhenUsed/>
    <w:rsid w:val="00CA0561"/>
    <w:pPr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A0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6B3DAE"/>
  </w:style>
  <w:style w:type="paragraph" w:styleId="21">
    <w:name w:val="Body Text Indent 2"/>
    <w:basedOn w:val="a"/>
    <w:link w:val="22"/>
    <w:uiPriority w:val="99"/>
    <w:unhideWhenUsed/>
    <w:rsid w:val="00FC18F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C18F2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397C97"/>
    <w:pPr>
      <w:spacing w:after="120"/>
    </w:pPr>
  </w:style>
  <w:style w:type="character" w:customStyle="1" w:styleId="ac">
    <w:name w:val="Основной текст Знак"/>
    <w:basedOn w:val="a0"/>
    <w:link w:val="ab"/>
    <w:rsid w:val="00397C97"/>
  </w:style>
  <w:style w:type="character" w:customStyle="1" w:styleId="40">
    <w:name w:val="Заголовок 4 Знак"/>
    <w:basedOn w:val="a0"/>
    <w:link w:val="4"/>
    <w:semiHidden/>
    <w:rsid w:val="00397C9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397C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97C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nhideWhenUsed/>
    <w:rsid w:val="00397C9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rsid w:val="00397C97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39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7C9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C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4503</Words>
  <Characters>25669</Characters>
  <Application>Microsoft Office Word</Application>
  <DocSecurity>8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user</cp:lastModifiedBy>
  <cp:revision>20</cp:revision>
  <dcterms:created xsi:type="dcterms:W3CDTF">2017-10-18T17:31:00Z</dcterms:created>
  <dcterms:modified xsi:type="dcterms:W3CDTF">2018-02-07T10:37:00Z</dcterms:modified>
</cp:coreProperties>
</file>